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jc w:val="center"/>
        <w:rPr>
          <w:rFonts w:hint="default" w:ascii="宋体" w:hAnsi="宋体" w:eastAsia="宋体" w:cs="宋体"/>
          <w:i w:val="0"/>
          <w:iCs w:val="0"/>
          <w:caps w:val="0"/>
          <w:color w:val="000000"/>
          <w:spacing w:val="0"/>
          <w:sz w:val="31"/>
          <w:szCs w:val="31"/>
          <w:lang w:val="en-US" w:eastAsia="zh-CN"/>
        </w:rPr>
      </w:pPr>
      <w:r>
        <w:rPr>
          <w:rFonts w:hint="eastAsia" w:ascii="宋体" w:hAnsi="宋体" w:eastAsia="宋体" w:cs="宋体"/>
          <w:i w:val="0"/>
          <w:iCs w:val="0"/>
          <w:caps w:val="0"/>
          <w:color w:val="000000"/>
          <w:spacing w:val="0"/>
          <w:sz w:val="31"/>
          <w:szCs w:val="31"/>
          <w:lang w:val="en-US" w:eastAsia="zh-CN"/>
        </w:rPr>
        <w:t>履带活碴机配件</w:t>
      </w:r>
      <w:r>
        <w:rPr>
          <w:rFonts w:hint="eastAsia" w:ascii="宋体" w:hAnsi="宋体" w:eastAsia="宋体" w:cs="宋体"/>
          <w:i w:val="0"/>
          <w:iCs w:val="0"/>
          <w:caps w:val="0"/>
          <w:color w:val="000000"/>
          <w:spacing w:val="0"/>
          <w:sz w:val="31"/>
          <w:szCs w:val="31"/>
          <w:lang w:eastAsia="zh-CN"/>
        </w:rPr>
        <w:t>采购公告（</w:t>
      </w:r>
      <w:r>
        <w:rPr>
          <w:rFonts w:hint="eastAsia" w:ascii="宋体" w:hAnsi="宋体" w:eastAsia="宋体" w:cs="宋体"/>
          <w:i w:val="0"/>
          <w:iCs w:val="0"/>
          <w:caps w:val="0"/>
          <w:color w:val="000000"/>
          <w:spacing w:val="0"/>
          <w:sz w:val="31"/>
          <w:szCs w:val="31"/>
          <w:lang w:val="en-US" w:eastAsia="zh-CN"/>
        </w:rPr>
        <w:t>二次）</w:t>
      </w:r>
    </w:p>
    <w:p>
      <w:pPr>
        <w:pStyle w:val="3"/>
        <w:keepNext w:val="0"/>
        <w:keepLines w:val="0"/>
        <w:widowControl/>
        <w:suppressLineNumbers w:val="0"/>
        <w:rPr>
          <w:rFonts w:hint="eastAsia"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eastAsiaTheme="minorEastAsia"/>
          <w:bCs/>
          <w:color w:val="333333"/>
          <w:kern w:val="2"/>
          <w:sz w:val="28"/>
          <w:szCs w:val="28"/>
          <w:lang w:val="en-US" w:eastAsia="zh-CN" w:bidi="ar-SA"/>
        </w:rPr>
        <w:t>因生产需要，现</w:t>
      </w:r>
      <w:r>
        <w:rPr>
          <w:rFonts w:hint="eastAsia" w:cs="宋体" w:asciiTheme="minorEastAsia" w:hAnsiTheme="minorEastAsia"/>
          <w:bCs/>
          <w:color w:val="333333"/>
          <w:kern w:val="2"/>
          <w:sz w:val="28"/>
          <w:szCs w:val="28"/>
          <w:lang w:val="en-US" w:eastAsia="zh-CN" w:bidi="ar-SA"/>
        </w:rPr>
        <w:t>日晒制盐公司</w:t>
      </w:r>
      <w:r>
        <w:rPr>
          <w:rFonts w:hint="eastAsia" w:cs="宋体" w:asciiTheme="minorEastAsia" w:hAnsiTheme="minorEastAsia" w:eastAsiaTheme="minorEastAsia"/>
          <w:bCs/>
          <w:color w:val="333333"/>
          <w:kern w:val="2"/>
          <w:sz w:val="28"/>
          <w:szCs w:val="28"/>
          <w:lang w:val="en-US" w:eastAsia="zh-CN" w:bidi="ar-SA"/>
        </w:rPr>
        <w:t>要采购</w:t>
      </w:r>
      <w:r>
        <w:rPr>
          <w:rFonts w:hint="eastAsia" w:cs="宋体" w:asciiTheme="minorEastAsia" w:hAnsiTheme="minorEastAsia"/>
          <w:bCs/>
          <w:color w:val="333333"/>
          <w:kern w:val="2"/>
          <w:sz w:val="28"/>
          <w:szCs w:val="28"/>
          <w:lang w:val="en-US" w:eastAsia="zh-CN" w:bidi="ar-SA"/>
        </w:rPr>
        <w:t>履带活碴机（小红车）配件</w:t>
      </w:r>
      <w:r>
        <w:rPr>
          <w:rFonts w:hint="eastAsia" w:cs="宋体" w:asciiTheme="minorEastAsia" w:hAnsiTheme="minorEastAsia" w:eastAsiaTheme="minorEastAsia"/>
          <w:bCs/>
          <w:color w:val="333333"/>
          <w:kern w:val="2"/>
          <w:sz w:val="28"/>
          <w:szCs w:val="28"/>
          <w:lang w:val="en-US" w:eastAsia="zh-CN" w:bidi="ar-SA"/>
        </w:rPr>
        <w:t>一批，</w:t>
      </w:r>
      <w:bookmarkStart w:id="1" w:name="_GoBack"/>
      <w:bookmarkEnd w:id="1"/>
      <w:r>
        <w:rPr>
          <w:rFonts w:hint="eastAsia" w:cs="宋体" w:asciiTheme="minorEastAsia" w:hAnsiTheme="minorEastAsia" w:eastAsiaTheme="minorEastAsia"/>
          <w:bCs/>
          <w:color w:val="333333"/>
          <w:kern w:val="2"/>
          <w:sz w:val="28"/>
          <w:szCs w:val="28"/>
          <w:lang w:val="en-US" w:eastAsia="zh-CN" w:bidi="ar-SA"/>
        </w:rPr>
        <w:t>信息如下：</w:t>
      </w:r>
    </w:p>
    <w:tbl>
      <w:tblPr>
        <w:tblStyle w:val="4"/>
        <w:tblW w:w="900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2"/>
        <w:gridCol w:w="2636"/>
        <w:gridCol w:w="2031"/>
        <w:gridCol w:w="761"/>
        <w:gridCol w:w="867"/>
        <w:gridCol w:w="23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变速箱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200-4-3-620-22.5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1轴齿轮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CY-21-130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12-37170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2轴齿轮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主变速轴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CY-21-166A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主变速轴齿轮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驱动轴40cm总长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总长轴头到轴承底部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驱动轴45cm总长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总长轴头到轴承底部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驱动轴套管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驱动轴套管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转向刹车轴总成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全车垫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A型齿轮箱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离合器分离座（拉的）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12-21109-22.5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转向刹车轴轴承压盖</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CY-21-036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转向刹车轴轴承边盖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CY-21-033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转向刹车拨叉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CY-21-048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变速箱边盖（整件的）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CY-21-172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驱动轴轴承压盖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CY-12-14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液压分配器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单管中心距离42CM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1档4档拨叉轴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CY-37107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2档3档拨叉轴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CY-37118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液压油泵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CBN-F310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离合器分离杠杆（大的）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离合器分离杠杆（小的）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CYLHQ-08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液压油管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油泵出油管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提升缸油管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提升缸油管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高低速档位杆（圆头）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CY-GZ-12-36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导向轮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导向轮轴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履带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C350/90/48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驱动轴大螺丝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英制细纹16#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驱动轴螺丝垫片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驱动轴键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齿轮轴轴承盖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CY-21-039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ind w:firstLine="560" w:firstLineChars="200"/>
        <w:rPr>
          <w:rFonts w:hint="default" w:cs="宋体" w:asciiTheme="minorEastAsia" w:hAnsiTheme="minorEastAsia"/>
          <w:bCs/>
          <w:color w:val="333333"/>
          <w:sz w:val="28"/>
          <w:szCs w:val="28"/>
          <w:lang w:val="en-US" w:eastAsia="zh-CN"/>
        </w:rPr>
      </w:pPr>
      <w:r>
        <w:rPr>
          <w:rFonts w:hint="eastAsia" w:cs="宋体" w:asciiTheme="minorEastAsia" w:hAnsiTheme="minorEastAsia"/>
          <w:bCs/>
          <w:color w:val="333333"/>
          <w:sz w:val="28"/>
          <w:szCs w:val="28"/>
          <w:lang w:val="en-US" w:eastAsia="zh-CN"/>
        </w:rPr>
        <w:t>本次采购最高限价总价为9.6万元。若报价高于最高限价，采购方有权重新采购。</w:t>
      </w:r>
    </w:p>
    <w:p>
      <w:pPr>
        <w:rPr>
          <w:rFonts w:hint="default" w:cs="宋体" w:asciiTheme="minorEastAsia" w:hAnsiTheme="minorEastAsia" w:eastAsiaTheme="minorEastAsia"/>
          <w:bCs/>
          <w:color w:val="333333"/>
          <w:sz w:val="28"/>
          <w:szCs w:val="28"/>
          <w:lang w:val="en-US" w:eastAsia="zh-CN"/>
        </w:rPr>
      </w:pPr>
      <w:r>
        <w:rPr>
          <w:rFonts w:hint="eastAsia" w:cs="宋体" w:asciiTheme="minorEastAsia" w:hAnsiTheme="minorEastAsia"/>
          <w:bCs/>
          <w:color w:val="333333"/>
          <w:sz w:val="28"/>
          <w:szCs w:val="28"/>
          <w:lang w:val="en-US" w:eastAsia="zh-CN"/>
        </w:rPr>
        <w:t>一、密封报价人资质要求</w:t>
      </w:r>
    </w:p>
    <w:p>
      <w:pPr>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1. 报价人须为中华人民共和国境内注册的独立法人单位，具备独立订立和履行合同的能力;</w:t>
      </w:r>
    </w:p>
    <w:p>
      <w:pPr>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2. 报价人近</w:t>
      </w:r>
      <w:r>
        <w:rPr>
          <w:rFonts w:hint="eastAsia" w:cs="宋体" w:asciiTheme="minorEastAsia" w:hAnsiTheme="minorEastAsia"/>
          <w:bCs/>
          <w:color w:val="333333"/>
          <w:sz w:val="28"/>
          <w:szCs w:val="28"/>
          <w:lang w:val="en-US" w:eastAsia="zh-CN"/>
        </w:rPr>
        <w:t>2</w:t>
      </w:r>
      <w:r>
        <w:rPr>
          <w:rFonts w:hint="eastAsia" w:cs="宋体" w:asciiTheme="minorEastAsia" w:hAnsiTheme="minorEastAsia" w:eastAsiaTheme="minorEastAsia"/>
          <w:bCs/>
          <w:color w:val="333333"/>
          <w:sz w:val="28"/>
          <w:szCs w:val="28"/>
        </w:rPr>
        <w:t>年内无不良信誉记录，在信用中国网站中未被列入失信被执行人名单，网址：</w:t>
      </w:r>
      <w:r>
        <w:fldChar w:fldCharType="begin"/>
      </w:r>
      <w:r>
        <w:instrText xml:space="preserve"> HYPERLINK "http://www.creditchina.gov.cn/" </w:instrText>
      </w:r>
      <w:r>
        <w:fldChar w:fldCharType="separate"/>
      </w:r>
      <w:r>
        <w:rPr>
          <w:rFonts w:hint="eastAsia" w:cs="宋体" w:asciiTheme="minorEastAsia" w:hAnsiTheme="minorEastAsia" w:eastAsiaTheme="minorEastAsia"/>
          <w:bCs/>
          <w:color w:val="333333"/>
          <w:sz w:val="28"/>
          <w:szCs w:val="28"/>
        </w:rPr>
        <w:t>http://www.creditchina.gov.cn/</w:t>
      </w:r>
      <w:r>
        <w:rPr>
          <w:rFonts w:hint="eastAsia" w:cs="宋体" w:asciiTheme="minorEastAsia" w:hAnsiTheme="minorEastAsia" w:eastAsiaTheme="minorEastAsia"/>
          <w:bCs/>
          <w:color w:val="333333"/>
          <w:sz w:val="28"/>
          <w:szCs w:val="28"/>
        </w:rPr>
        <w:fldChar w:fldCharType="end"/>
      </w:r>
      <w:r>
        <w:rPr>
          <w:rFonts w:hint="eastAsia" w:cs="宋体" w:asciiTheme="minorEastAsia" w:hAnsiTheme="minorEastAsia" w:eastAsiaTheme="minorEastAsia"/>
          <w:bCs/>
          <w:color w:val="333333"/>
          <w:sz w:val="28"/>
          <w:szCs w:val="28"/>
        </w:rPr>
        <w:t>；</w:t>
      </w:r>
    </w:p>
    <w:p>
      <w:pPr>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3. 报价人必须提供与本项目相关的证件（营业执照、等有效证件）;</w:t>
      </w:r>
    </w:p>
    <w:p>
      <w:pPr>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4 、</w:t>
      </w:r>
      <w:bookmarkStart w:id="0" w:name="_Hlk99436320"/>
      <w:r>
        <w:rPr>
          <w:rFonts w:hint="eastAsia" w:cs="宋体" w:asciiTheme="minorEastAsia" w:hAnsiTheme="minorEastAsia" w:eastAsiaTheme="minorEastAsia"/>
          <w:bCs/>
          <w:color w:val="333333"/>
          <w:sz w:val="28"/>
          <w:szCs w:val="28"/>
        </w:rPr>
        <w:t>报价人</w:t>
      </w:r>
      <w:bookmarkEnd w:id="0"/>
      <w:r>
        <w:rPr>
          <w:rFonts w:hint="eastAsia" w:cs="宋体" w:asciiTheme="minorEastAsia" w:hAnsiTheme="minorEastAsia" w:eastAsiaTheme="minorEastAsia"/>
          <w:bCs/>
          <w:color w:val="333333"/>
          <w:sz w:val="28"/>
          <w:szCs w:val="28"/>
        </w:rPr>
        <w:t>处于正常的生产经营状态，且注册资本不低于</w:t>
      </w:r>
      <w:r>
        <w:rPr>
          <w:rFonts w:hint="eastAsia" w:cs="宋体" w:asciiTheme="minorEastAsia" w:hAnsiTheme="minorEastAsia" w:eastAsiaTheme="minorEastAsia"/>
          <w:bCs/>
          <w:color w:val="333333"/>
          <w:sz w:val="28"/>
          <w:szCs w:val="28"/>
          <w:lang w:val="en-US" w:eastAsia="zh-CN"/>
        </w:rPr>
        <w:t>50</w:t>
      </w:r>
      <w:r>
        <w:rPr>
          <w:rFonts w:hint="eastAsia" w:cs="宋体" w:asciiTheme="minorEastAsia" w:hAnsiTheme="minorEastAsia" w:eastAsiaTheme="minorEastAsia"/>
          <w:bCs/>
          <w:color w:val="333333"/>
          <w:sz w:val="28"/>
          <w:szCs w:val="28"/>
        </w:rPr>
        <w:t>万元（含</w:t>
      </w:r>
      <w:r>
        <w:rPr>
          <w:rFonts w:hint="eastAsia" w:cs="宋体" w:asciiTheme="minorEastAsia" w:hAnsiTheme="minorEastAsia" w:eastAsiaTheme="minorEastAsia"/>
          <w:bCs/>
          <w:color w:val="333333"/>
          <w:sz w:val="28"/>
          <w:szCs w:val="28"/>
          <w:lang w:val="en-US" w:eastAsia="zh-CN"/>
        </w:rPr>
        <w:t>50</w:t>
      </w:r>
      <w:r>
        <w:rPr>
          <w:rFonts w:hint="eastAsia" w:cs="宋体" w:asciiTheme="minorEastAsia" w:hAnsiTheme="minorEastAsia" w:eastAsiaTheme="minorEastAsia"/>
          <w:bCs/>
          <w:color w:val="333333"/>
          <w:sz w:val="28"/>
          <w:szCs w:val="28"/>
        </w:rPr>
        <w:t>万）;</w:t>
      </w:r>
    </w:p>
    <w:p>
      <w:pPr>
        <w:spacing w:line="480" w:lineRule="exact"/>
        <w:ind w:left="1" w:firstLine="540" w:firstLineChars="192"/>
        <w:rPr>
          <w:rFonts w:ascii="宋体" w:hAnsi="宋体" w:cs="宋体"/>
          <w:sz w:val="28"/>
          <w:szCs w:val="28"/>
        </w:rPr>
      </w:pPr>
      <w:r>
        <w:rPr>
          <w:rFonts w:hint="eastAsia" w:ascii="宋体" w:hAnsi="宋体" w:cs="宋体"/>
          <w:b/>
          <w:sz w:val="28"/>
          <w:szCs w:val="28"/>
          <w:lang w:val="en-US" w:eastAsia="zh-CN"/>
        </w:rPr>
        <w:t>二、报价人需提供</w:t>
      </w:r>
      <w:r>
        <w:rPr>
          <w:rFonts w:hint="eastAsia" w:ascii="宋体" w:hAnsi="宋体" w:cs="宋体"/>
          <w:b/>
          <w:sz w:val="28"/>
          <w:szCs w:val="28"/>
        </w:rPr>
        <w:t>资</w:t>
      </w:r>
      <w:r>
        <w:rPr>
          <w:rFonts w:hint="eastAsia" w:ascii="宋体" w:hAnsi="宋体" w:cs="宋体"/>
          <w:b/>
          <w:sz w:val="28"/>
          <w:szCs w:val="28"/>
          <w:lang w:val="en-US" w:eastAsia="zh-CN"/>
        </w:rPr>
        <w:t>料</w:t>
      </w:r>
      <w:r>
        <w:rPr>
          <w:rFonts w:hint="eastAsia" w:ascii="宋体" w:hAnsi="宋体" w:cs="宋体"/>
          <w:b/>
          <w:sz w:val="28"/>
          <w:szCs w:val="28"/>
        </w:rPr>
        <w:t>要求：</w:t>
      </w:r>
    </w:p>
    <w:p>
      <w:pPr>
        <w:tabs>
          <w:tab w:val="left" w:pos="1287"/>
        </w:tabs>
        <w:spacing w:line="480" w:lineRule="exact"/>
        <w:rPr>
          <w:rFonts w:hint="default" w:ascii="宋体" w:hAnsi="宋体" w:cs="宋体"/>
          <w:sz w:val="28"/>
          <w:szCs w:val="28"/>
          <w:lang w:val="en-US" w:eastAsia="zh-CN"/>
        </w:rPr>
      </w:pPr>
      <w:r>
        <w:rPr>
          <w:rFonts w:hint="eastAsia" w:ascii="宋体" w:hAnsi="宋体" w:cs="宋体"/>
          <w:sz w:val="28"/>
          <w:szCs w:val="28"/>
        </w:rPr>
        <w:t>1. 报价人必须提供营业执照</w:t>
      </w:r>
      <w:r>
        <w:rPr>
          <w:rFonts w:hint="eastAsia" w:ascii="宋体" w:hAnsi="宋体" w:cs="宋体"/>
          <w:sz w:val="28"/>
          <w:szCs w:val="28"/>
          <w:lang w:val="en-US" w:eastAsia="zh-CN"/>
        </w:rPr>
        <w:t>复印件</w:t>
      </w:r>
      <w:r>
        <w:rPr>
          <w:rFonts w:hint="eastAsia" w:ascii="宋体" w:hAnsi="宋体" w:cs="宋体"/>
          <w:sz w:val="28"/>
          <w:szCs w:val="28"/>
        </w:rPr>
        <w:t>、</w:t>
      </w:r>
      <w:r>
        <w:rPr>
          <w:rFonts w:hint="eastAsia" w:ascii="宋体" w:hAnsi="宋体" w:cs="宋体"/>
          <w:sz w:val="28"/>
          <w:szCs w:val="28"/>
          <w:lang w:val="en-US" w:eastAsia="zh-CN"/>
        </w:rPr>
        <w:t>法人身份证复印件、委托代理人身份证复印件（所有复印件需加盖报价单位公章）。</w:t>
      </w:r>
    </w:p>
    <w:p>
      <w:pPr>
        <w:tabs>
          <w:tab w:val="left" w:pos="1287"/>
        </w:tabs>
        <w:spacing w:line="480" w:lineRule="exact"/>
        <w:rPr>
          <w:rFonts w:hint="eastAsia" w:ascii="宋体" w:hAnsi="宋体" w:cs="宋体"/>
          <w:sz w:val="28"/>
          <w:szCs w:val="28"/>
          <w:lang w:val="en-US" w:eastAsia="zh-CN"/>
        </w:rPr>
      </w:pPr>
      <w:r>
        <w:rPr>
          <w:rFonts w:hint="eastAsia" w:ascii="宋体" w:hAnsi="宋体" w:cs="宋体"/>
          <w:sz w:val="28"/>
          <w:szCs w:val="28"/>
        </w:rPr>
        <w:t>2. 报价人近</w:t>
      </w:r>
      <w:r>
        <w:rPr>
          <w:rFonts w:hint="eastAsia" w:ascii="宋体" w:hAnsi="宋体" w:cs="宋体"/>
          <w:sz w:val="28"/>
          <w:szCs w:val="28"/>
          <w:lang w:val="en-US" w:eastAsia="zh-CN"/>
        </w:rPr>
        <w:t>2</w:t>
      </w:r>
      <w:r>
        <w:rPr>
          <w:rFonts w:hint="eastAsia" w:ascii="宋体" w:hAnsi="宋体" w:cs="宋体"/>
          <w:sz w:val="28"/>
          <w:szCs w:val="28"/>
        </w:rPr>
        <w:t>年内无不良信誉记录，在信用中国网站中未被列入失信被执行人名单，网址：</w:t>
      </w:r>
      <w:r>
        <w:rPr>
          <w:rFonts w:hint="eastAsia" w:ascii="宋体" w:hAnsi="宋体" w:cs="宋体"/>
          <w:sz w:val="28"/>
          <w:szCs w:val="28"/>
        </w:rPr>
        <w:fldChar w:fldCharType="begin"/>
      </w:r>
      <w:r>
        <w:rPr>
          <w:rFonts w:hint="eastAsia" w:ascii="宋体" w:hAnsi="宋体" w:cs="宋体"/>
          <w:sz w:val="28"/>
          <w:szCs w:val="28"/>
        </w:rPr>
        <w:instrText xml:space="preserve"> HYPERLINK "http://www.creditchina.gov.cn/；（网上查找并截屏加盖公章）。" </w:instrText>
      </w:r>
      <w:r>
        <w:rPr>
          <w:rFonts w:hint="eastAsia" w:ascii="宋体" w:hAnsi="宋体" w:cs="宋体"/>
          <w:sz w:val="28"/>
          <w:szCs w:val="28"/>
        </w:rPr>
        <w:fldChar w:fldCharType="separate"/>
      </w:r>
      <w:r>
        <w:rPr>
          <w:rStyle w:val="6"/>
          <w:rFonts w:hint="eastAsia" w:ascii="宋体" w:hAnsi="宋体" w:cs="宋体"/>
          <w:sz w:val="28"/>
          <w:szCs w:val="28"/>
        </w:rPr>
        <w:t>http://www.creditchina.gov.cn/；</w:t>
      </w:r>
      <w:r>
        <w:rPr>
          <w:rStyle w:val="6"/>
          <w:rFonts w:hint="eastAsia" w:ascii="宋体" w:hAnsi="宋体" w:cs="宋体"/>
          <w:sz w:val="28"/>
          <w:szCs w:val="28"/>
          <w:lang w:eastAsia="zh-CN"/>
        </w:rPr>
        <w:t>（</w:t>
      </w:r>
      <w:r>
        <w:rPr>
          <w:rStyle w:val="6"/>
          <w:rFonts w:hint="eastAsia" w:ascii="宋体" w:hAnsi="宋体" w:cs="宋体"/>
          <w:sz w:val="28"/>
          <w:szCs w:val="28"/>
          <w:lang w:val="en-US" w:eastAsia="zh-CN"/>
        </w:rPr>
        <w:t>网上查找并截屏）。</w:t>
      </w:r>
      <w:r>
        <w:rPr>
          <w:rFonts w:hint="eastAsia" w:ascii="宋体" w:hAnsi="宋体" w:cs="宋体"/>
          <w:sz w:val="28"/>
          <w:szCs w:val="28"/>
        </w:rPr>
        <w:fldChar w:fldCharType="end"/>
      </w:r>
    </w:p>
    <w:p>
      <w:pPr>
        <w:tabs>
          <w:tab w:val="left" w:pos="1287"/>
        </w:tabs>
        <w:spacing w:line="480" w:lineRule="exact"/>
        <w:rPr>
          <w:rFonts w:hint="default" w:ascii="宋体" w:hAnsi="宋体" w:cs="宋体"/>
          <w:sz w:val="28"/>
          <w:szCs w:val="28"/>
          <w:lang w:val="en-US" w:eastAsia="zh-CN"/>
        </w:rPr>
      </w:pPr>
      <w:r>
        <w:rPr>
          <w:rFonts w:hint="eastAsia" w:ascii="宋体" w:hAnsi="宋体" w:cs="宋体"/>
          <w:sz w:val="28"/>
          <w:szCs w:val="28"/>
          <w:lang w:val="en-US" w:eastAsia="zh-CN"/>
        </w:rPr>
        <w:t>3、财务开票信息证明（加盖公章）。</w:t>
      </w:r>
    </w:p>
    <w:p>
      <w:pPr>
        <w:numPr>
          <w:ilvl w:val="0"/>
          <w:numId w:val="1"/>
        </w:numPr>
        <w:tabs>
          <w:tab w:val="left" w:pos="1287"/>
        </w:tabs>
        <w:spacing w:line="480" w:lineRule="exact"/>
        <w:rPr>
          <w:rFonts w:hint="eastAsia" w:ascii="宋体" w:hAnsi="宋体" w:cs="宋体"/>
          <w:sz w:val="28"/>
          <w:szCs w:val="28"/>
          <w:lang w:val="en-US" w:eastAsia="zh-CN"/>
        </w:rPr>
      </w:pPr>
      <w:r>
        <w:rPr>
          <w:rFonts w:hint="eastAsia" w:ascii="宋体" w:hAnsi="宋体" w:cs="宋体"/>
          <w:sz w:val="28"/>
          <w:szCs w:val="28"/>
          <w:lang w:val="en-US" w:eastAsia="zh-CN"/>
        </w:rPr>
        <w:t>报价单（加盖公章，单独密封）。</w:t>
      </w:r>
    </w:p>
    <w:p>
      <w:pPr>
        <w:numPr>
          <w:ilvl w:val="0"/>
          <w:numId w:val="1"/>
        </w:numPr>
        <w:tabs>
          <w:tab w:val="left" w:pos="1287"/>
        </w:tabs>
        <w:spacing w:line="480" w:lineRule="exact"/>
        <w:rPr>
          <w:rFonts w:hint="default" w:ascii="宋体" w:hAnsi="宋体" w:cs="宋体"/>
          <w:sz w:val="28"/>
          <w:szCs w:val="28"/>
          <w:lang w:val="en-US" w:eastAsia="zh-CN"/>
        </w:rPr>
      </w:pPr>
      <w:r>
        <w:rPr>
          <w:rFonts w:hint="default" w:ascii="宋体" w:hAnsi="宋体" w:cs="宋体"/>
          <w:sz w:val="28"/>
          <w:szCs w:val="28"/>
          <w:lang w:val="en-US" w:eastAsia="zh-CN"/>
        </w:rPr>
        <w:t>法定代表人授权委托书</w:t>
      </w:r>
      <w:r>
        <w:rPr>
          <w:rFonts w:hint="eastAsia" w:ascii="宋体" w:hAnsi="宋体" w:cs="宋体"/>
          <w:sz w:val="28"/>
          <w:szCs w:val="28"/>
          <w:lang w:val="en-US" w:eastAsia="zh-CN"/>
        </w:rPr>
        <w:t>（加盖公章）</w:t>
      </w:r>
    </w:p>
    <w:p>
      <w:pPr>
        <w:spacing w:line="480" w:lineRule="exact"/>
        <w:rPr>
          <w:rFonts w:hint="default" w:ascii="宋体" w:hAnsi="宋体" w:cs="宋体"/>
          <w:sz w:val="28"/>
          <w:szCs w:val="28"/>
          <w:lang w:val="en-US" w:eastAsia="zh-CN"/>
        </w:rPr>
      </w:pPr>
      <w:r>
        <w:rPr>
          <w:rFonts w:hint="eastAsia" w:ascii="宋体" w:hAnsi="宋体" w:cs="宋体"/>
          <w:sz w:val="28"/>
          <w:szCs w:val="28"/>
          <w:lang w:val="en-US" w:eastAsia="zh-CN"/>
        </w:rPr>
        <w:t>6、提供</w:t>
      </w:r>
      <w:r>
        <w:rPr>
          <w:rFonts w:hint="eastAsia" w:ascii="宋体" w:hAnsi="宋体" w:cs="宋体"/>
          <w:sz w:val="28"/>
          <w:szCs w:val="28"/>
        </w:rPr>
        <w:t xml:space="preserve">运输、供货方案 </w:t>
      </w:r>
      <w:r>
        <w:rPr>
          <w:rFonts w:hint="eastAsia" w:ascii="宋体" w:hAnsi="宋体" w:cs="宋体"/>
          <w:sz w:val="28"/>
          <w:szCs w:val="28"/>
          <w:lang w:eastAsia="zh-CN"/>
        </w:rPr>
        <w:t>：方案内容包括但不限于供货方法、交货时间等（方案需加盖公章）。</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default" w:ascii="宋体" w:hAnsi="宋体" w:eastAsia="宋体" w:cs="宋体"/>
          <w:i w:val="0"/>
          <w:iCs w:val="0"/>
          <w:caps w:val="0"/>
          <w:color w:val="000000"/>
          <w:spacing w:val="0"/>
          <w:sz w:val="31"/>
          <w:szCs w:val="31"/>
          <w:lang w:val="en-US" w:eastAsia="zh-CN"/>
        </w:rPr>
      </w:pPr>
      <w:r>
        <w:rPr>
          <w:rFonts w:hint="eastAsia" w:ascii="宋体" w:hAnsi="宋体" w:eastAsia="宋体" w:cs="宋体"/>
          <w:i w:val="0"/>
          <w:iCs w:val="0"/>
          <w:caps w:val="0"/>
          <w:color w:val="000000"/>
          <w:spacing w:val="0"/>
          <w:sz w:val="31"/>
          <w:szCs w:val="31"/>
          <w:lang w:val="en-US" w:eastAsia="zh-CN"/>
        </w:rPr>
        <w:t>三、公告时间：自公告发出日起，5个工作日。</w:t>
      </w:r>
    </w:p>
    <w:p>
      <w:pPr>
        <w:keepNext w:val="0"/>
        <w:keepLines w:val="0"/>
        <w:pageBreakBefore w:val="0"/>
        <w:kinsoku/>
        <w:wordWrap/>
        <w:overflowPunct/>
        <w:topLinePunct w:val="0"/>
        <w:autoSpaceDE/>
        <w:autoSpaceDN/>
        <w:bidi w:val="0"/>
        <w:adjustRightInd/>
        <w:snapToGrid/>
        <w:spacing w:beforeAutospacing="0" w:afterAutospacing="0" w:line="360" w:lineRule="auto"/>
        <w:ind w:firstLine="620" w:firstLineChars="200"/>
        <w:textAlignment w:val="auto"/>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报价</w:t>
      </w:r>
      <w:r>
        <w:rPr>
          <w:rFonts w:hint="eastAsia" w:ascii="宋体" w:hAnsi="宋体" w:eastAsia="宋体" w:cs="宋体"/>
          <w:i w:val="0"/>
          <w:iCs w:val="0"/>
          <w:caps w:val="0"/>
          <w:color w:val="000000"/>
          <w:spacing w:val="0"/>
          <w:sz w:val="31"/>
          <w:szCs w:val="31"/>
          <w:lang w:val="en-US" w:eastAsia="zh-CN"/>
        </w:rPr>
        <w:t>文件邮寄或亲自</w:t>
      </w:r>
      <w:r>
        <w:rPr>
          <w:rFonts w:hint="eastAsia" w:ascii="宋体" w:hAnsi="宋体" w:eastAsia="宋体" w:cs="宋体"/>
          <w:i w:val="0"/>
          <w:iCs w:val="0"/>
          <w:caps w:val="0"/>
          <w:color w:val="000000"/>
          <w:spacing w:val="0"/>
          <w:sz w:val="31"/>
          <w:szCs w:val="31"/>
          <w:lang w:eastAsia="zh-CN"/>
        </w:rPr>
        <w:t>送</w:t>
      </w:r>
      <w:r>
        <w:rPr>
          <w:rFonts w:hint="eastAsia" w:ascii="宋体" w:hAnsi="宋体" w:eastAsia="宋体" w:cs="宋体"/>
          <w:i w:val="0"/>
          <w:iCs w:val="0"/>
          <w:caps w:val="0"/>
          <w:color w:val="000000"/>
          <w:spacing w:val="0"/>
          <w:sz w:val="31"/>
          <w:szCs w:val="31"/>
        </w:rPr>
        <w:t>到连云港市工投集团日晒制盐有限公司采购部。联系人：于先生  15161397058</w:t>
      </w:r>
    </w:p>
    <w:p>
      <w:pPr>
        <w:keepNext w:val="0"/>
        <w:keepLines w:val="0"/>
        <w:pageBreakBefore w:val="0"/>
        <w:kinsoku/>
        <w:wordWrap/>
        <w:overflowPunct/>
        <w:topLinePunct w:val="0"/>
        <w:autoSpaceDE/>
        <w:autoSpaceDN/>
        <w:bidi w:val="0"/>
        <w:adjustRightInd/>
        <w:snapToGrid/>
        <w:spacing w:beforeAutospacing="0" w:afterAutospacing="0" w:line="360" w:lineRule="auto"/>
        <w:ind w:firstLine="620" w:firstLineChars="200"/>
        <w:textAlignment w:val="auto"/>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报价截止时间：2022年</w:t>
      </w:r>
      <w:r>
        <w:rPr>
          <w:rFonts w:hint="eastAsia" w:ascii="宋体" w:hAnsi="宋体" w:eastAsia="宋体" w:cs="宋体"/>
          <w:i w:val="0"/>
          <w:iCs w:val="0"/>
          <w:caps w:val="0"/>
          <w:color w:val="000000"/>
          <w:spacing w:val="0"/>
          <w:sz w:val="31"/>
          <w:szCs w:val="31"/>
          <w:lang w:val="en-US" w:eastAsia="zh-CN"/>
        </w:rPr>
        <w:t>8</w:t>
      </w:r>
      <w:r>
        <w:rPr>
          <w:rFonts w:hint="eastAsia" w:ascii="宋体" w:hAnsi="宋体" w:eastAsia="宋体" w:cs="宋体"/>
          <w:i w:val="0"/>
          <w:iCs w:val="0"/>
          <w:caps w:val="0"/>
          <w:color w:val="000000"/>
          <w:spacing w:val="0"/>
          <w:sz w:val="31"/>
          <w:szCs w:val="31"/>
        </w:rPr>
        <w:t>月</w:t>
      </w:r>
      <w:r>
        <w:rPr>
          <w:rFonts w:hint="eastAsia" w:ascii="宋体" w:hAnsi="宋体" w:eastAsia="宋体" w:cs="宋体"/>
          <w:i w:val="0"/>
          <w:iCs w:val="0"/>
          <w:caps w:val="0"/>
          <w:color w:val="000000"/>
          <w:spacing w:val="0"/>
          <w:sz w:val="31"/>
          <w:szCs w:val="31"/>
          <w:lang w:val="en-US" w:eastAsia="zh-CN"/>
        </w:rPr>
        <w:t>1</w:t>
      </w:r>
      <w:r>
        <w:rPr>
          <w:rFonts w:hint="eastAsia" w:ascii="宋体" w:hAnsi="宋体" w:eastAsia="宋体" w:cs="宋体"/>
          <w:i w:val="0"/>
          <w:iCs w:val="0"/>
          <w:caps w:val="0"/>
          <w:color w:val="000000"/>
          <w:spacing w:val="0"/>
          <w:sz w:val="31"/>
          <w:szCs w:val="31"/>
        </w:rPr>
        <w:t>日下午5点</w:t>
      </w:r>
      <w:r>
        <w:rPr>
          <w:rFonts w:hint="eastAsia" w:ascii="宋体" w:hAnsi="宋体" w:eastAsia="宋体" w:cs="宋体"/>
          <w:i w:val="0"/>
          <w:iCs w:val="0"/>
          <w:caps w:val="0"/>
          <w:color w:val="000000"/>
          <w:spacing w:val="0"/>
          <w:sz w:val="31"/>
          <w:szCs w:val="31"/>
          <w:lang w:eastAsia="zh-CN"/>
        </w:rPr>
        <w:t>，邮寄地址：连云港灌云县灌西盐场</w:t>
      </w:r>
      <w:r>
        <w:rPr>
          <w:rFonts w:hint="eastAsia" w:ascii="宋体" w:hAnsi="宋体" w:eastAsia="宋体" w:cs="宋体"/>
          <w:i w:val="0"/>
          <w:iCs w:val="0"/>
          <w:caps w:val="0"/>
          <w:color w:val="000000"/>
          <w:spacing w:val="0"/>
          <w:sz w:val="31"/>
          <w:szCs w:val="31"/>
          <w:lang w:val="en-US" w:eastAsia="zh-CN"/>
        </w:rPr>
        <w:t>采购部</w:t>
      </w:r>
      <w:r>
        <w:rPr>
          <w:rFonts w:hint="eastAsia" w:ascii="宋体" w:hAnsi="宋体" w:eastAsia="宋体" w:cs="宋体"/>
          <w:i w:val="0"/>
          <w:iCs w:val="0"/>
          <w:caps w:val="0"/>
          <w:color w:val="000000"/>
          <w:spacing w:val="0"/>
          <w:sz w:val="31"/>
          <w:szCs w:val="31"/>
        </w:rPr>
        <w:t>（以收到邮件时间为准）</w:t>
      </w:r>
    </w:p>
    <w:p>
      <w:pPr>
        <w:keepNext w:val="0"/>
        <w:keepLines w:val="0"/>
        <w:pageBreakBefore w:val="0"/>
        <w:kinsoku/>
        <w:wordWrap/>
        <w:overflowPunct/>
        <w:topLinePunct w:val="0"/>
        <w:autoSpaceDE/>
        <w:autoSpaceDN/>
        <w:bidi w:val="0"/>
        <w:adjustRightInd/>
        <w:snapToGrid/>
        <w:spacing w:beforeAutospacing="0" w:afterAutospacing="0" w:line="360" w:lineRule="auto"/>
        <w:ind w:firstLine="620" w:firstLineChars="200"/>
        <w:textAlignment w:val="auto"/>
        <w:rPr>
          <w:rFonts w:hint="eastAsia" w:ascii="宋体" w:hAnsi="宋体" w:eastAsia="宋体" w:cs="宋体"/>
          <w:i w:val="0"/>
          <w:iCs w:val="0"/>
          <w:caps w:val="0"/>
          <w:color w:val="000000"/>
          <w:spacing w:val="0"/>
          <w:sz w:val="31"/>
          <w:szCs w:val="31"/>
          <w:lang w:val="en-US" w:eastAsia="zh-CN"/>
        </w:rPr>
      </w:pPr>
      <w:r>
        <w:rPr>
          <w:rFonts w:hint="eastAsia" w:ascii="宋体" w:hAnsi="宋体" w:eastAsia="宋体" w:cs="宋体"/>
          <w:i w:val="0"/>
          <w:iCs w:val="0"/>
          <w:caps w:val="0"/>
          <w:color w:val="000000"/>
          <w:spacing w:val="0"/>
          <w:sz w:val="31"/>
          <w:szCs w:val="31"/>
          <w:lang w:val="en-US" w:eastAsia="zh-CN"/>
        </w:rPr>
        <w:t>密封报价开启时间：2022年8月3日上午9点30分如有改变另行通知。</w:t>
      </w:r>
    </w:p>
    <w:p>
      <w:pPr>
        <w:keepNext w:val="0"/>
        <w:keepLines w:val="0"/>
        <w:pageBreakBefore w:val="0"/>
        <w:kinsoku/>
        <w:wordWrap/>
        <w:overflowPunct/>
        <w:topLinePunct w:val="0"/>
        <w:autoSpaceDE/>
        <w:autoSpaceDN/>
        <w:bidi w:val="0"/>
        <w:adjustRightInd/>
        <w:snapToGrid/>
        <w:spacing w:beforeAutospacing="0" w:afterAutospacing="0" w:line="360" w:lineRule="auto"/>
        <w:ind w:firstLine="620" w:firstLineChars="200"/>
        <w:textAlignment w:val="auto"/>
        <w:rPr>
          <w:rFonts w:hint="default" w:ascii="宋体" w:hAnsi="宋体" w:eastAsia="宋体" w:cs="宋体"/>
          <w:i w:val="0"/>
          <w:iCs w:val="0"/>
          <w:caps w:val="0"/>
          <w:color w:val="000000"/>
          <w:spacing w:val="0"/>
          <w:sz w:val="31"/>
          <w:szCs w:val="31"/>
          <w:lang w:val="en-US" w:eastAsia="zh-CN"/>
        </w:rPr>
      </w:pPr>
      <w:r>
        <w:rPr>
          <w:rFonts w:hint="eastAsia" w:ascii="宋体" w:hAnsi="宋体" w:eastAsia="宋体" w:cs="宋体"/>
          <w:i w:val="0"/>
          <w:iCs w:val="0"/>
          <w:caps w:val="0"/>
          <w:color w:val="000000"/>
          <w:spacing w:val="0"/>
          <w:sz w:val="31"/>
          <w:szCs w:val="31"/>
          <w:lang w:val="en-US" w:eastAsia="zh-CN"/>
        </w:rPr>
        <w:t>地点：灌西投资公司三楼会议室</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i w:val="0"/>
          <w:iCs w:val="0"/>
          <w:caps w:val="0"/>
          <w:color w:val="000000"/>
          <w:spacing w:val="0"/>
          <w:sz w:val="31"/>
          <w:szCs w:val="31"/>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i w:val="0"/>
          <w:iCs w:val="0"/>
          <w:caps w:val="0"/>
          <w:color w:val="000000"/>
          <w:spacing w:val="0"/>
          <w:sz w:val="31"/>
          <w:szCs w:val="31"/>
          <w:lang w:val="en-US" w:eastAsia="zh-CN"/>
        </w:rPr>
      </w:pPr>
      <w:r>
        <w:rPr>
          <w:rFonts w:hint="eastAsia" w:ascii="宋体" w:hAnsi="宋体" w:eastAsia="宋体" w:cs="宋体"/>
          <w:i w:val="0"/>
          <w:iCs w:val="0"/>
          <w:caps w:val="0"/>
          <w:color w:val="000000"/>
          <w:spacing w:val="0"/>
          <w:sz w:val="31"/>
          <w:szCs w:val="31"/>
          <w:lang w:val="en-US" w:eastAsia="zh-CN"/>
        </w:rPr>
        <w:t>注意事项：</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i w:val="0"/>
          <w:iCs w:val="0"/>
          <w:caps w:val="0"/>
          <w:color w:val="000000"/>
          <w:spacing w:val="0"/>
          <w:sz w:val="31"/>
          <w:szCs w:val="31"/>
          <w:lang w:val="en-US" w:eastAsia="zh-CN"/>
        </w:rPr>
      </w:pPr>
      <w:r>
        <w:rPr>
          <w:rFonts w:hint="eastAsia" w:ascii="宋体" w:hAnsi="宋体" w:eastAsia="宋体" w:cs="宋体"/>
          <w:i w:val="0"/>
          <w:iCs w:val="0"/>
          <w:caps w:val="0"/>
          <w:color w:val="000000"/>
          <w:spacing w:val="0"/>
          <w:sz w:val="31"/>
          <w:szCs w:val="31"/>
          <w:lang w:val="en-US" w:eastAsia="zh-CN"/>
        </w:rPr>
        <w:t>1、报价单位邮寄时要将单位名称和联系方式标注在外包装上，方便联系。</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i w:val="0"/>
          <w:iCs w:val="0"/>
          <w:caps w:val="0"/>
          <w:color w:val="000000"/>
          <w:spacing w:val="0"/>
          <w:sz w:val="31"/>
          <w:szCs w:val="31"/>
          <w:lang w:val="en-US" w:eastAsia="zh-CN"/>
        </w:rPr>
      </w:pPr>
      <w:r>
        <w:rPr>
          <w:rFonts w:hint="eastAsia" w:ascii="宋体" w:hAnsi="宋体" w:eastAsia="宋体" w:cs="宋体"/>
          <w:i w:val="0"/>
          <w:iCs w:val="0"/>
          <w:caps w:val="0"/>
          <w:color w:val="000000"/>
          <w:spacing w:val="0"/>
          <w:sz w:val="31"/>
          <w:szCs w:val="31"/>
          <w:lang w:val="en-US" w:eastAsia="zh-CN"/>
        </w:rPr>
        <w:t>2、报价文件跟报价单必需分别单独密封。</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cs="宋体"/>
          <w:sz w:val="28"/>
          <w:szCs w:val="28"/>
          <w:lang w:val="en-US" w:eastAsia="zh-CN"/>
        </w:rPr>
      </w:pPr>
      <w:r>
        <w:rPr>
          <w:rFonts w:hint="eastAsia" w:ascii="宋体" w:hAnsi="宋体" w:eastAsia="宋体" w:cs="宋体"/>
          <w:i w:val="0"/>
          <w:iCs w:val="0"/>
          <w:caps w:val="0"/>
          <w:color w:val="000000"/>
          <w:spacing w:val="0"/>
          <w:sz w:val="31"/>
          <w:szCs w:val="31"/>
          <w:lang w:val="en-US" w:eastAsia="zh-CN"/>
        </w:rPr>
        <w:t>3、</w:t>
      </w:r>
      <w:r>
        <w:rPr>
          <w:rFonts w:hint="eastAsia" w:ascii="宋体" w:hAnsi="宋体" w:cs="宋体"/>
          <w:sz w:val="28"/>
          <w:szCs w:val="28"/>
          <w:lang w:val="en-US" w:eastAsia="zh-CN"/>
        </w:rPr>
        <w:t>报价文件两份：正本一份、副本一份。</w:t>
      </w:r>
    </w:p>
    <w:p>
      <w:pPr>
        <w:spacing w:line="480" w:lineRule="exact"/>
        <w:rPr>
          <w:rFonts w:hint="eastAsia" w:ascii="宋体" w:hAnsi="宋体" w:cs="宋体" w:eastAsiaTheme="minorEastAsia"/>
          <w:sz w:val="28"/>
          <w:szCs w:val="28"/>
          <w:lang w:eastAsia="zh-CN"/>
        </w:rPr>
      </w:pPr>
      <w:r>
        <w:rPr>
          <w:rFonts w:hint="eastAsia" w:ascii="宋体" w:hAnsi="宋体" w:cs="宋体"/>
          <w:sz w:val="28"/>
          <w:szCs w:val="28"/>
          <w:lang w:val="en-US" w:eastAsia="zh-CN"/>
        </w:rPr>
        <w:t>4、报价方提供的报价文件</w:t>
      </w:r>
      <w:r>
        <w:rPr>
          <w:rFonts w:hint="eastAsia" w:ascii="宋体" w:hAnsi="宋体" w:cs="宋体"/>
          <w:sz w:val="28"/>
          <w:szCs w:val="28"/>
          <w:lang w:eastAsia="zh-CN"/>
        </w:rPr>
        <w:t>不符合采购方公告要求的作为无效报价。</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default" w:ascii="宋体" w:hAnsi="宋体" w:cs="宋体"/>
          <w:sz w:val="28"/>
          <w:szCs w:val="28"/>
          <w:lang w:val="en-US" w:eastAsia="zh-CN"/>
        </w:rPr>
      </w:pPr>
    </w:p>
    <w:p>
      <w:pPr>
        <w:spacing w:line="480" w:lineRule="exact"/>
        <w:ind w:firstLine="703" w:firstLineChars="250"/>
        <w:rPr>
          <w:rFonts w:hint="eastAsia" w:ascii="宋体" w:hAnsi="宋体" w:cs="宋体"/>
          <w:b/>
          <w:bCs/>
          <w:sz w:val="28"/>
          <w:szCs w:val="28"/>
          <w:lang w:val="en-US" w:eastAsia="zh-CN"/>
        </w:rPr>
      </w:pPr>
    </w:p>
    <w:p>
      <w:pPr>
        <w:spacing w:line="480" w:lineRule="exact"/>
        <w:ind w:firstLine="703" w:firstLineChars="250"/>
        <w:rPr>
          <w:rFonts w:hint="eastAsia" w:ascii="宋体" w:hAnsi="宋体" w:cs="宋体"/>
          <w:b/>
          <w:bCs/>
          <w:sz w:val="28"/>
          <w:szCs w:val="28"/>
          <w:lang w:val="en-US" w:eastAsia="zh-CN"/>
        </w:rPr>
      </w:pPr>
    </w:p>
    <w:p>
      <w:pPr>
        <w:spacing w:line="480" w:lineRule="exact"/>
        <w:ind w:firstLine="703" w:firstLineChars="250"/>
        <w:rPr>
          <w:rFonts w:hint="eastAsia" w:ascii="宋体" w:hAnsi="宋体" w:cs="宋体"/>
          <w:b/>
          <w:bCs/>
          <w:sz w:val="28"/>
          <w:szCs w:val="28"/>
          <w:lang w:val="en-US" w:eastAsia="zh-CN"/>
        </w:rPr>
      </w:pPr>
    </w:p>
    <w:p>
      <w:pPr>
        <w:spacing w:line="480" w:lineRule="exact"/>
        <w:ind w:firstLine="703" w:firstLineChars="250"/>
        <w:rPr>
          <w:rFonts w:hint="eastAsia" w:ascii="宋体" w:hAnsi="宋体" w:cs="宋体"/>
          <w:b/>
          <w:bCs/>
          <w:sz w:val="28"/>
          <w:szCs w:val="28"/>
          <w:lang w:val="en-US" w:eastAsia="zh-CN"/>
        </w:rPr>
      </w:pPr>
    </w:p>
    <w:p>
      <w:pPr>
        <w:spacing w:line="480" w:lineRule="exact"/>
        <w:ind w:firstLine="703" w:firstLineChars="250"/>
        <w:rPr>
          <w:rFonts w:hint="eastAsia" w:ascii="宋体" w:hAnsi="宋体" w:cs="宋体"/>
          <w:b/>
          <w:bCs/>
          <w:sz w:val="28"/>
          <w:szCs w:val="28"/>
          <w:lang w:val="en-US" w:eastAsia="zh-CN"/>
        </w:rPr>
      </w:pPr>
    </w:p>
    <w:p>
      <w:pPr>
        <w:spacing w:line="480" w:lineRule="exact"/>
        <w:ind w:firstLine="703" w:firstLineChars="250"/>
        <w:rPr>
          <w:rFonts w:hint="eastAsia" w:ascii="宋体" w:hAnsi="宋体" w:cs="宋体"/>
          <w:b/>
          <w:bCs/>
          <w:sz w:val="28"/>
          <w:szCs w:val="28"/>
          <w:lang w:val="en-US" w:eastAsia="zh-CN"/>
        </w:rPr>
      </w:pPr>
    </w:p>
    <w:p>
      <w:pPr>
        <w:spacing w:line="480" w:lineRule="exact"/>
        <w:ind w:firstLine="703" w:firstLineChars="250"/>
        <w:rPr>
          <w:rFonts w:hint="eastAsia" w:ascii="宋体" w:hAnsi="宋体" w:cs="宋体"/>
          <w:b/>
          <w:bCs/>
          <w:sz w:val="28"/>
          <w:szCs w:val="28"/>
          <w:lang w:val="en-US" w:eastAsia="zh-CN"/>
        </w:rPr>
      </w:pPr>
    </w:p>
    <w:p>
      <w:pPr>
        <w:spacing w:line="480" w:lineRule="exact"/>
        <w:ind w:firstLine="703" w:firstLineChars="250"/>
        <w:rPr>
          <w:rFonts w:hint="eastAsia" w:ascii="宋体" w:hAnsi="宋体" w:cs="宋体"/>
          <w:b/>
          <w:bCs/>
          <w:sz w:val="28"/>
          <w:szCs w:val="28"/>
          <w:lang w:val="en-US" w:eastAsia="zh-CN"/>
        </w:rPr>
      </w:pPr>
    </w:p>
    <w:p>
      <w:pPr>
        <w:spacing w:line="480" w:lineRule="exact"/>
        <w:rPr>
          <w:rFonts w:hint="eastAsia" w:ascii="宋体" w:hAnsi="宋体" w:cs="宋体"/>
          <w:b/>
          <w:bCs/>
          <w:sz w:val="28"/>
          <w:szCs w:val="28"/>
          <w:lang w:val="en-US" w:eastAsia="zh-CN"/>
        </w:rPr>
      </w:pPr>
      <w:r>
        <w:rPr>
          <w:rFonts w:hint="eastAsia" w:ascii="宋体" w:hAnsi="宋体" w:cs="宋体"/>
          <w:b/>
          <w:bCs/>
          <w:sz w:val="28"/>
          <w:szCs w:val="28"/>
          <w:lang w:val="en-US" w:eastAsia="zh-CN"/>
        </w:rPr>
        <w:t>四、报价单</w:t>
      </w:r>
    </w:p>
    <w:tbl>
      <w:tblPr>
        <w:tblStyle w:val="4"/>
        <w:tblW w:w="900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2"/>
        <w:gridCol w:w="2636"/>
        <w:gridCol w:w="2031"/>
        <w:gridCol w:w="761"/>
        <w:gridCol w:w="867"/>
        <w:gridCol w:w="25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变速箱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200-4-3-620-22.5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1轴齿轮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CY-21-130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12-37170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2轴齿轮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主变速轴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CY-21-166A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主变速轴齿轮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驱动轴40cm总长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总长轴头到轴承底部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驱动轴45cm总长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总长轴头到轴承底部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驱动轴套管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驱动轴套管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转向刹车轴总成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全车垫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A型齿轮箱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离合器分离座（拉的）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12-21109-22.5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转向刹车轴轴承压盖</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CY-21-036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转向刹车轴轴承边盖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CY-21-033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转向刹车拨叉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CY-21-048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变速箱边盖（整件的）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CY-21-172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驱动轴轴承压盖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CY-12-14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液压分配器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单管中心距离42CM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1档4档拨叉轴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CY-37107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2档3档拨叉轴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CY-37118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液压油泵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CBN-F310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离合器分离杠杆（大的）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离合器分离杠杆（小的）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CYLHQ-08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液压油管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油泵出油管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提升缸油管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提升缸油管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高低速档位杆（圆头）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CY-GZ-12-36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导向轮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导向轮轴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履带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C350/90/48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驱动轴大螺丝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英制细纹16#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驱动轴螺丝垫片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驱动轴键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齿轮轴轴承盖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CY-21-039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eastAsia="zh-CN"/>
              </w:rPr>
              <w:t>含</w:t>
            </w:r>
            <w:r>
              <w:rPr>
                <w:rFonts w:hint="eastAsia" w:ascii="宋体" w:hAnsi="宋体" w:eastAsia="宋体" w:cs="宋体"/>
                <w:i w:val="0"/>
                <w:iCs w:val="0"/>
                <w:color w:val="000000"/>
                <w:sz w:val="22"/>
                <w:szCs w:val="22"/>
                <w:u w:val="none"/>
                <w:lang w:val="en-US" w:eastAsia="zh-CN"/>
              </w:rPr>
              <w:t>13%税及运到库房费用</w:t>
            </w:r>
          </w:p>
        </w:tc>
      </w:tr>
    </w:tbl>
    <w:p>
      <w:pPr>
        <w:spacing w:line="480" w:lineRule="exact"/>
        <w:rPr>
          <w:rFonts w:hint="eastAsia" w:ascii="宋体" w:hAnsi="宋体" w:cs="宋体"/>
          <w:b/>
          <w:bCs/>
          <w:sz w:val="28"/>
          <w:szCs w:val="28"/>
          <w:lang w:val="en-US" w:eastAsia="zh-CN"/>
        </w:rPr>
      </w:pPr>
    </w:p>
    <w:p>
      <w:pPr>
        <w:spacing w:line="480" w:lineRule="exact"/>
        <w:rPr>
          <w:rFonts w:hint="default" w:ascii="宋体" w:hAnsi="宋体" w:cs="宋体"/>
          <w:b/>
          <w:bCs/>
          <w:sz w:val="28"/>
          <w:szCs w:val="28"/>
          <w:lang w:val="en-US" w:eastAsia="zh-CN"/>
        </w:rPr>
      </w:pPr>
    </w:p>
    <w:p>
      <w:pPr>
        <w:keepNext/>
        <w:keepLines/>
        <w:widowControl w:val="0"/>
        <w:adjustRightInd/>
        <w:snapToGrid/>
        <w:spacing w:before="260" w:after="260" w:line="276" w:lineRule="auto"/>
        <w:jc w:val="both"/>
        <w:outlineLvl w:val="1"/>
        <w:rPr>
          <w:rFonts w:hint="eastAsia" w:cs="全真中明體" w:asciiTheme="minorEastAsia" w:hAnsiTheme="minorEastAsia" w:eastAsiaTheme="minorEastAsia"/>
          <w:b/>
          <w:bCs/>
          <w:color w:val="000000"/>
          <w:kern w:val="2"/>
          <w:sz w:val="28"/>
          <w:szCs w:val="28"/>
          <w:lang w:val="en-US" w:eastAsia="zh-CN"/>
        </w:rPr>
      </w:pPr>
    </w:p>
    <w:p>
      <w:pPr>
        <w:keepNext/>
        <w:keepLines/>
        <w:widowControl w:val="0"/>
        <w:adjustRightInd/>
        <w:snapToGrid/>
        <w:spacing w:before="260" w:after="260" w:line="276" w:lineRule="auto"/>
        <w:jc w:val="both"/>
        <w:outlineLvl w:val="1"/>
        <w:rPr>
          <w:rFonts w:hint="eastAsia" w:cs="全真中明體" w:asciiTheme="minorEastAsia" w:hAnsiTheme="minorEastAsia" w:eastAsiaTheme="minorEastAsia"/>
          <w:b/>
          <w:bCs/>
          <w:color w:val="000000"/>
          <w:kern w:val="2"/>
          <w:sz w:val="28"/>
          <w:szCs w:val="28"/>
          <w:lang w:val="en-US" w:eastAsia="zh-CN"/>
        </w:rPr>
      </w:pPr>
    </w:p>
    <w:p>
      <w:pPr>
        <w:keepNext/>
        <w:keepLines/>
        <w:widowControl w:val="0"/>
        <w:tabs>
          <w:tab w:val="left" w:pos="606"/>
        </w:tabs>
        <w:adjustRightInd/>
        <w:snapToGrid/>
        <w:spacing w:before="260" w:after="260" w:line="276" w:lineRule="auto"/>
        <w:jc w:val="both"/>
        <w:outlineLvl w:val="1"/>
        <w:rPr>
          <w:rFonts w:hint="eastAsia" w:cs="全真中明體" w:asciiTheme="minorEastAsia" w:hAnsiTheme="minorEastAsia" w:eastAsiaTheme="minorEastAsia"/>
          <w:b/>
          <w:bCs/>
          <w:color w:val="000000"/>
          <w:kern w:val="2"/>
          <w:sz w:val="28"/>
          <w:szCs w:val="28"/>
          <w:lang w:val="en-US" w:eastAsia="zh-CN"/>
        </w:rPr>
      </w:pPr>
    </w:p>
    <w:p>
      <w:pPr>
        <w:spacing w:line="480" w:lineRule="exact"/>
        <w:ind w:firstLine="700" w:firstLineChars="250"/>
        <w:rPr>
          <w:rFonts w:hint="eastAsia" w:ascii="宋体" w:hAnsi="宋体" w:cs="宋体"/>
          <w:sz w:val="28"/>
          <w:szCs w:val="28"/>
          <w:lang w:val="en-US" w:eastAsia="zh-CN"/>
        </w:rPr>
      </w:pPr>
    </w:p>
    <w:p>
      <w:pPr>
        <w:spacing w:line="480" w:lineRule="exact"/>
        <w:ind w:firstLine="700" w:firstLineChars="250"/>
        <w:rPr>
          <w:rFonts w:hint="eastAsia" w:ascii="宋体" w:hAnsi="宋体" w:cs="宋体"/>
          <w:sz w:val="28"/>
          <w:szCs w:val="28"/>
          <w:lang w:val="en-US" w:eastAsia="zh-CN"/>
        </w:rPr>
      </w:pPr>
      <w:r>
        <w:rPr>
          <w:rFonts w:hint="eastAsia" w:ascii="宋体" w:hAnsi="宋体" w:cs="宋体"/>
          <w:sz w:val="28"/>
          <w:szCs w:val="28"/>
          <w:lang w:val="en-US" w:eastAsia="zh-CN"/>
        </w:rPr>
        <w:t>五、授权委托书</w:t>
      </w:r>
    </w:p>
    <w:p>
      <w:pPr>
        <w:spacing w:line="480" w:lineRule="exact"/>
        <w:ind w:firstLine="700" w:firstLineChars="250"/>
        <w:jc w:val="center"/>
        <w:rPr>
          <w:rFonts w:hint="eastAsia" w:ascii="宋体" w:hAnsi="宋体" w:cs="宋体"/>
          <w:sz w:val="28"/>
          <w:szCs w:val="28"/>
          <w:lang w:val="en-US" w:eastAsia="zh-CN"/>
        </w:rPr>
      </w:pPr>
      <w:r>
        <w:rPr>
          <w:rFonts w:hint="eastAsia" w:ascii="宋体" w:hAnsi="宋体" w:cs="宋体"/>
          <w:sz w:val="28"/>
          <w:szCs w:val="28"/>
          <w:lang w:val="en-US" w:eastAsia="zh-CN"/>
        </w:rPr>
        <w:t>法定代表人授权委托书</w:t>
      </w:r>
    </w:p>
    <w:p>
      <w:pPr>
        <w:spacing w:line="480" w:lineRule="exact"/>
        <w:ind w:firstLine="700" w:firstLineChars="250"/>
        <w:rPr>
          <w:rFonts w:hint="eastAsia" w:ascii="宋体" w:hAnsi="宋体" w:cs="宋体"/>
          <w:sz w:val="28"/>
          <w:szCs w:val="28"/>
          <w:lang w:val="en-US" w:eastAsia="zh-CN"/>
        </w:rPr>
      </w:pPr>
      <w:r>
        <w:rPr>
          <w:rFonts w:hint="eastAsia" w:ascii="宋体" w:hAnsi="宋体" w:cs="宋体"/>
          <w:sz w:val="28"/>
          <w:szCs w:val="28"/>
          <w:lang w:val="en-US" w:eastAsia="zh-CN"/>
        </w:rPr>
        <w:t xml:space="preserve">连云港市工投集团日晒制盐有限公司： </w:t>
      </w:r>
    </w:p>
    <w:p>
      <w:pPr>
        <w:spacing w:line="480" w:lineRule="exact"/>
        <w:ind w:firstLine="700" w:firstLineChars="250"/>
        <w:rPr>
          <w:rFonts w:hint="eastAsia" w:ascii="宋体" w:hAnsi="宋体" w:cs="宋体"/>
          <w:sz w:val="28"/>
          <w:szCs w:val="28"/>
          <w:lang w:val="en-US" w:eastAsia="zh-CN"/>
        </w:rPr>
      </w:pPr>
      <w:r>
        <w:rPr>
          <w:rFonts w:hint="eastAsia" w:ascii="宋体" w:hAnsi="宋体" w:cs="宋体"/>
          <w:sz w:val="28"/>
          <w:szCs w:val="28"/>
          <w:lang w:val="en-US" w:eastAsia="zh-CN"/>
        </w:rPr>
        <w:t>兹授权______同志（称为法人授权代表）为我单位参加贵单位组织的_______________项目公开采购活动的报价代表人，全权代表我单位处理在该项目公开采购活动中的报价、签订合同、履行合同、验收等一切事宜的合法代理人。授权期限从_____年___月___日（该项目开始）起至_____年 ___月____日（该项目结束）止。</w:t>
      </w:r>
    </w:p>
    <w:p>
      <w:pPr>
        <w:spacing w:line="480" w:lineRule="exact"/>
        <w:ind w:firstLine="700" w:firstLineChars="250"/>
        <w:rPr>
          <w:rFonts w:hint="eastAsia" w:ascii="宋体" w:hAnsi="宋体" w:cs="宋体"/>
          <w:sz w:val="28"/>
          <w:szCs w:val="28"/>
          <w:lang w:val="en-US" w:eastAsia="zh-CN"/>
        </w:rPr>
      </w:pPr>
      <w:r>
        <w:rPr>
          <w:rFonts w:hint="eastAsia" w:ascii="宋体" w:hAnsi="宋体" w:cs="宋体"/>
          <w:sz w:val="28"/>
          <w:szCs w:val="28"/>
          <w:lang w:val="en-US" w:eastAsia="zh-CN"/>
        </w:rPr>
        <w:t>我单位对法人授权代表的签名负全部责任。</w:t>
      </w:r>
    </w:p>
    <w:p>
      <w:pPr>
        <w:spacing w:line="480" w:lineRule="exact"/>
        <w:ind w:firstLine="700" w:firstLineChars="250"/>
        <w:rPr>
          <w:rFonts w:hint="eastAsia" w:ascii="宋体" w:hAnsi="宋体" w:cs="宋体"/>
          <w:sz w:val="28"/>
          <w:szCs w:val="28"/>
          <w:lang w:val="en-US" w:eastAsia="zh-CN"/>
        </w:rPr>
      </w:pPr>
      <w:r>
        <w:rPr>
          <w:rFonts w:hint="eastAsia" w:ascii="宋体" w:hAnsi="宋体" w:cs="宋体"/>
          <w:sz w:val="28"/>
          <w:szCs w:val="28"/>
          <w:lang w:val="en-US" w:eastAsia="zh-CN"/>
        </w:rPr>
        <w:t>法人授权代表凭本人身份证复印件且加盖授权单位公章办理授权事项。</w:t>
      </w:r>
    </w:p>
    <w:p>
      <w:pPr>
        <w:spacing w:line="480" w:lineRule="exact"/>
        <w:ind w:firstLine="700" w:firstLineChars="250"/>
        <w:rPr>
          <w:rFonts w:hint="eastAsia" w:ascii="宋体" w:hAnsi="宋体" w:cs="宋体"/>
          <w:sz w:val="28"/>
          <w:szCs w:val="28"/>
          <w:lang w:val="en-US" w:eastAsia="zh-CN"/>
        </w:rPr>
      </w:pPr>
      <w:r>
        <w:rPr>
          <w:rFonts w:hint="eastAsia" w:ascii="宋体" w:hAnsi="宋体" w:cs="宋体"/>
          <w:sz w:val="28"/>
          <w:szCs w:val="28"/>
          <w:lang w:val="en-US" w:eastAsia="zh-CN"/>
        </w:rPr>
        <w:t>法人授权代表无转委权。</w:t>
      </w:r>
    </w:p>
    <w:p>
      <w:pPr>
        <w:spacing w:line="480" w:lineRule="exact"/>
        <w:ind w:firstLine="700" w:firstLineChars="250"/>
        <w:rPr>
          <w:rFonts w:hint="eastAsia" w:ascii="宋体" w:hAnsi="宋体" w:cs="宋体"/>
          <w:sz w:val="28"/>
          <w:szCs w:val="28"/>
          <w:lang w:val="en-US" w:eastAsia="zh-CN"/>
        </w:rPr>
      </w:pPr>
      <w:r>
        <w:rPr>
          <w:rFonts w:hint="eastAsia" w:ascii="宋体" w:hAnsi="宋体" w:cs="宋体"/>
          <w:sz w:val="28"/>
          <w:szCs w:val="28"/>
          <w:lang w:val="en-US" w:eastAsia="zh-CN"/>
        </w:rPr>
        <w:t>特此授权。</w:t>
      </w:r>
    </w:p>
    <w:p>
      <w:pPr>
        <w:spacing w:line="480" w:lineRule="exact"/>
        <w:ind w:firstLine="700" w:firstLineChars="250"/>
        <w:rPr>
          <w:rFonts w:hint="eastAsia" w:ascii="宋体" w:hAnsi="宋体" w:cs="宋体"/>
          <w:sz w:val="28"/>
          <w:szCs w:val="28"/>
          <w:u w:val="single"/>
          <w:lang w:val="en-US" w:eastAsia="zh-CN"/>
        </w:rPr>
      </w:pPr>
      <w:r>
        <w:rPr>
          <w:rFonts w:hint="eastAsia" w:ascii="宋体" w:hAnsi="宋体" w:cs="宋体"/>
          <w:sz w:val="28"/>
          <w:szCs w:val="28"/>
          <w:lang w:val="en-US" w:eastAsia="zh-CN"/>
        </w:rPr>
        <w:t>法人授权代表签字：</w:t>
      </w:r>
      <w:r>
        <w:rPr>
          <w:rFonts w:hint="eastAsia" w:ascii="宋体" w:hAnsi="宋体" w:cs="宋体"/>
          <w:sz w:val="28"/>
          <w:szCs w:val="28"/>
          <w:u w:val="single"/>
          <w:lang w:val="en-US" w:eastAsia="zh-CN"/>
        </w:rPr>
        <w:t xml:space="preserve">         </w:t>
      </w:r>
    </w:p>
    <w:p>
      <w:pPr>
        <w:spacing w:line="480" w:lineRule="exact"/>
        <w:ind w:firstLine="700" w:firstLineChars="250"/>
        <w:rPr>
          <w:rFonts w:hint="default" w:ascii="宋体" w:hAnsi="宋体" w:cs="宋体"/>
          <w:sz w:val="28"/>
          <w:szCs w:val="28"/>
          <w:u w:val="single"/>
          <w:lang w:val="en-US" w:eastAsia="zh-CN"/>
        </w:rPr>
      </w:pPr>
      <w:r>
        <w:rPr>
          <w:rFonts w:hint="eastAsia" w:ascii="宋体" w:hAnsi="宋体" w:cs="宋体"/>
          <w:sz w:val="28"/>
          <w:szCs w:val="28"/>
          <w:lang w:val="en-US" w:eastAsia="zh-CN"/>
        </w:rPr>
        <w:t>授权单位法人代表签字：</w:t>
      </w:r>
      <w:r>
        <w:rPr>
          <w:rFonts w:hint="eastAsia" w:ascii="宋体" w:hAnsi="宋体" w:cs="宋体"/>
          <w:sz w:val="28"/>
          <w:szCs w:val="28"/>
          <w:u w:val="single"/>
          <w:lang w:val="en-US" w:eastAsia="zh-CN"/>
        </w:rPr>
        <w:t xml:space="preserve">         </w:t>
      </w:r>
    </w:p>
    <w:p>
      <w:pPr>
        <w:spacing w:line="480" w:lineRule="exact"/>
        <w:ind w:firstLine="700" w:firstLineChars="250"/>
        <w:rPr>
          <w:rFonts w:hint="eastAsia" w:ascii="宋体" w:hAnsi="宋体" w:cs="宋体"/>
          <w:sz w:val="28"/>
          <w:szCs w:val="28"/>
          <w:lang w:val="en-US" w:eastAsia="zh-CN"/>
        </w:rPr>
      </w:pPr>
    </w:p>
    <w:p>
      <w:pPr>
        <w:spacing w:line="480" w:lineRule="exact"/>
        <w:ind w:firstLine="700" w:firstLineChars="250"/>
        <w:rPr>
          <w:rFonts w:hint="eastAsia" w:ascii="宋体" w:hAnsi="宋体" w:cs="宋体"/>
          <w:sz w:val="28"/>
          <w:szCs w:val="28"/>
          <w:lang w:val="en-US" w:eastAsia="zh-CN"/>
        </w:rPr>
      </w:pPr>
      <w:r>
        <w:rPr>
          <w:rFonts w:hint="eastAsia" w:ascii="宋体" w:hAnsi="宋体" w:cs="宋体"/>
          <w:sz w:val="28"/>
          <w:szCs w:val="28"/>
          <w:lang w:val="en-US" w:eastAsia="zh-CN"/>
        </w:rPr>
        <w:t>授权单位全称（公章）</w:t>
      </w:r>
    </w:p>
    <w:p>
      <w:pPr>
        <w:spacing w:line="480" w:lineRule="exact"/>
        <w:ind w:firstLine="700" w:firstLineChars="250"/>
        <w:rPr>
          <w:rFonts w:hint="eastAsia" w:ascii="宋体" w:hAnsi="宋体" w:cs="宋体"/>
          <w:sz w:val="28"/>
          <w:szCs w:val="28"/>
          <w:lang w:val="en-US" w:eastAsia="zh-CN"/>
        </w:rPr>
      </w:pPr>
      <w:r>
        <w:rPr>
          <w:rFonts w:hint="eastAsia" w:ascii="宋体" w:hAnsi="宋体" w:cs="宋体"/>
          <w:sz w:val="28"/>
          <w:szCs w:val="28"/>
          <w:lang w:val="en-US" w:eastAsia="zh-CN"/>
        </w:rPr>
        <w:t>年   月   日</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i w:val="0"/>
          <w:iCs w:val="0"/>
          <w:caps w:val="0"/>
          <w:color w:val="000000"/>
          <w:spacing w:val="0"/>
          <w:sz w:val="31"/>
          <w:szCs w:val="31"/>
        </w:rPr>
      </w:pP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i w:val="0"/>
          <w:iCs w:val="0"/>
          <w:caps w:val="0"/>
          <w:color w:val="000000"/>
          <w:spacing w:val="0"/>
          <w:sz w:val="31"/>
          <w:szCs w:val="31"/>
        </w:rPr>
      </w:pP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i w:val="0"/>
          <w:iCs w:val="0"/>
          <w:caps w:val="0"/>
          <w:color w:val="000000"/>
          <w:spacing w:val="0"/>
          <w:sz w:val="31"/>
          <w:szCs w:val="31"/>
        </w:rPr>
      </w:pPr>
    </w:p>
    <w:p>
      <w:pPr>
        <w:numPr>
          <w:ilvl w:val="0"/>
          <w:numId w:val="2"/>
        </w:numPr>
        <w:spacing w:line="480" w:lineRule="exact"/>
        <w:ind w:firstLine="700" w:firstLineChars="250"/>
        <w:rPr>
          <w:rFonts w:hint="eastAsia" w:ascii="宋体" w:hAnsi="宋体" w:cs="宋体"/>
          <w:sz w:val="28"/>
          <w:szCs w:val="28"/>
        </w:rPr>
      </w:pPr>
      <w:r>
        <w:rPr>
          <w:rFonts w:hint="eastAsia" w:ascii="宋体" w:hAnsi="宋体" w:cs="宋体"/>
          <w:sz w:val="28"/>
          <w:szCs w:val="28"/>
          <w:lang w:val="en-US" w:eastAsia="zh-CN"/>
        </w:rPr>
        <w:t>本次</w:t>
      </w:r>
      <w:r>
        <w:rPr>
          <w:rFonts w:hint="eastAsia" w:ascii="宋体" w:hAnsi="宋体" w:cs="宋体"/>
          <w:sz w:val="28"/>
          <w:szCs w:val="28"/>
        </w:rPr>
        <w:t>评分采用综合评分法：</w:t>
      </w:r>
    </w:p>
    <w:p>
      <w:pPr>
        <w:numPr>
          <w:ilvl w:val="0"/>
          <w:numId w:val="0"/>
        </w:numPr>
        <w:spacing w:line="480" w:lineRule="exact"/>
        <w:ind w:firstLine="840" w:firstLineChars="300"/>
        <w:rPr>
          <w:rFonts w:ascii="宋体" w:hAnsi="宋体" w:cs="宋体"/>
          <w:sz w:val="28"/>
          <w:szCs w:val="28"/>
        </w:rPr>
      </w:pPr>
      <w:r>
        <w:rPr>
          <w:rFonts w:hint="eastAsia" w:ascii="宋体" w:hAnsi="宋体" w:cs="宋体"/>
          <w:sz w:val="28"/>
          <w:szCs w:val="28"/>
        </w:rPr>
        <w:t>1、报价（</w:t>
      </w:r>
      <w:r>
        <w:rPr>
          <w:rFonts w:hint="eastAsia" w:ascii="宋体" w:hAnsi="宋体" w:cs="宋体"/>
          <w:color w:val="FF0000"/>
          <w:sz w:val="28"/>
          <w:szCs w:val="28"/>
          <w:lang w:val="en-US" w:eastAsia="zh-CN"/>
        </w:rPr>
        <w:t>90</w:t>
      </w:r>
      <w:r>
        <w:rPr>
          <w:rFonts w:hint="eastAsia" w:ascii="宋体" w:hAnsi="宋体" w:cs="宋体"/>
          <w:color w:val="FF0000"/>
          <w:sz w:val="28"/>
          <w:szCs w:val="28"/>
        </w:rPr>
        <w:t>分</w:t>
      </w:r>
      <w:r>
        <w:rPr>
          <w:rFonts w:hint="eastAsia" w:ascii="宋体" w:hAnsi="宋体" w:cs="宋体"/>
          <w:sz w:val="28"/>
          <w:szCs w:val="28"/>
        </w:rPr>
        <w:t>）：最低总价为相应</w:t>
      </w:r>
      <w:r>
        <w:rPr>
          <w:rFonts w:hint="eastAsia" w:ascii="宋体" w:hAnsi="宋体" w:cs="宋体"/>
          <w:sz w:val="28"/>
          <w:szCs w:val="28"/>
          <w:lang w:val="en-US" w:eastAsia="zh-CN"/>
        </w:rPr>
        <w:t>90</w:t>
      </w:r>
      <w:r>
        <w:rPr>
          <w:rFonts w:hint="eastAsia" w:ascii="宋体" w:hAnsi="宋体" w:cs="宋体"/>
          <w:sz w:val="28"/>
          <w:szCs w:val="28"/>
        </w:rPr>
        <w:t>分满分，</w:t>
      </w:r>
      <w:r>
        <w:rPr>
          <w:rFonts w:hint="eastAsia" w:ascii="宋体" w:hAnsi="宋体" w:cs="宋体"/>
          <w:sz w:val="28"/>
          <w:szCs w:val="28"/>
          <w:lang w:eastAsia="zh-CN"/>
        </w:rPr>
        <w:t>总</w:t>
      </w:r>
      <w:r>
        <w:rPr>
          <w:rFonts w:hint="eastAsia" w:ascii="宋体" w:hAnsi="宋体" w:cs="宋体"/>
          <w:sz w:val="28"/>
          <w:szCs w:val="28"/>
        </w:rPr>
        <w:t>价每增加1</w:t>
      </w:r>
      <w:r>
        <w:rPr>
          <w:rFonts w:hint="eastAsia" w:ascii="宋体" w:hAnsi="宋体" w:cs="宋体"/>
          <w:sz w:val="28"/>
          <w:szCs w:val="28"/>
          <w:lang w:val="en-US" w:eastAsia="zh-CN"/>
        </w:rPr>
        <w:t>%</w:t>
      </w:r>
      <w:r>
        <w:rPr>
          <w:rFonts w:hint="eastAsia" w:ascii="宋体" w:hAnsi="宋体" w:cs="宋体"/>
          <w:sz w:val="28"/>
          <w:szCs w:val="28"/>
        </w:rPr>
        <w:t>扣</w:t>
      </w:r>
      <w:r>
        <w:rPr>
          <w:rFonts w:hint="eastAsia" w:ascii="宋体" w:hAnsi="宋体" w:cs="宋体"/>
          <w:sz w:val="28"/>
          <w:szCs w:val="28"/>
          <w:lang w:val="en-US" w:eastAsia="zh-CN"/>
        </w:rPr>
        <w:t>1</w:t>
      </w:r>
      <w:r>
        <w:rPr>
          <w:rFonts w:hint="eastAsia" w:ascii="宋体" w:hAnsi="宋体" w:cs="宋体"/>
          <w:sz w:val="28"/>
          <w:szCs w:val="28"/>
        </w:rPr>
        <w:t>分，不足1</w:t>
      </w:r>
      <w:r>
        <w:rPr>
          <w:rFonts w:hint="eastAsia" w:ascii="宋体" w:hAnsi="宋体" w:cs="宋体"/>
          <w:sz w:val="28"/>
          <w:szCs w:val="28"/>
          <w:lang w:val="en-US" w:eastAsia="zh-CN"/>
        </w:rPr>
        <w:t>%</w:t>
      </w:r>
      <w:r>
        <w:rPr>
          <w:rFonts w:hint="eastAsia" w:ascii="宋体" w:hAnsi="宋体" w:cs="宋体"/>
          <w:sz w:val="28"/>
          <w:szCs w:val="28"/>
        </w:rPr>
        <w:t>按1计算。产品报价精确到小数点后两位。</w:t>
      </w:r>
    </w:p>
    <w:p>
      <w:pPr>
        <w:spacing w:line="480" w:lineRule="exact"/>
        <w:ind w:firstLine="700" w:firstLineChars="250"/>
        <w:rPr>
          <w:rFonts w:ascii="宋体" w:hAnsi="宋体" w:cs="宋体"/>
          <w:sz w:val="28"/>
          <w:szCs w:val="28"/>
        </w:rPr>
      </w:pPr>
      <w:r>
        <w:rPr>
          <w:rFonts w:ascii="宋体" w:hAnsi="宋体" w:cs="宋体"/>
          <w:sz w:val="28"/>
          <w:szCs w:val="28"/>
        </w:rPr>
        <w:t>2</w:t>
      </w:r>
      <w:r>
        <w:rPr>
          <w:rFonts w:hint="eastAsia" w:ascii="宋体" w:hAnsi="宋体" w:cs="宋体"/>
          <w:sz w:val="28"/>
          <w:szCs w:val="28"/>
        </w:rPr>
        <w:t xml:space="preserve">、运输、供货方案 </w:t>
      </w:r>
      <w:r>
        <w:rPr>
          <w:rFonts w:hint="eastAsia" w:ascii="宋体" w:hAnsi="宋体" w:cs="宋体"/>
          <w:sz w:val="28"/>
          <w:szCs w:val="28"/>
          <w:lang w:eastAsia="zh-CN"/>
        </w:rPr>
        <w:t>（</w:t>
      </w:r>
      <w:r>
        <w:rPr>
          <w:rFonts w:hint="eastAsia" w:ascii="宋体" w:hAnsi="宋体" w:cs="宋体"/>
          <w:sz w:val="28"/>
          <w:szCs w:val="28"/>
          <w:lang w:val="en-US" w:eastAsia="zh-CN"/>
        </w:rPr>
        <w:t>6</w:t>
      </w:r>
      <w:r>
        <w:rPr>
          <w:rFonts w:hint="eastAsia" w:ascii="宋体" w:hAnsi="宋体" w:cs="宋体"/>
          <w:sz w:val="28"/>
          <w:szCs w:val="28"/>
        </w:rPr>
        <w:t>分</w:t>
      </w:r>
      <w:r>
        <w:rPr>
          <w:rFonts w:hint="eastAsia" w:ascii="宋体" w:hAnsi="宋体" w:cs="宋体"/>
          <w:sz w:val="28"/>
          <w:szCs w:val="28"/>
          <w:lang w:eastAsia="zh-CN"/>
        </w:rPr>
        <w:t>）</w:t>
      </w:r>
      <w:r>
        <w:rPr>
          <w:rFonts w:hint="eastAsia" w:ascii="宋体" w:hAnsi="宋体" w:cs="宋体"/>
          <w:sz w:val="28"/>
          <w:szCs w:val="28"/>
        </w:rPr>
        <w:t xml:space="preserve"> 运输方案的合理性，供货能力及响应采购方供货的及时性。</w:t>
      </w:r>
    </w:p>
    <w:p>
      <w:pPr>
        <w:spacing w:line="480" w:lineRule="exact"/>
        <w:ind w:firstLine="700" w:firstLineChars="250"/>
        <w:rPr>
          <w:rFonts w:ascii="宋体" w:hAnsi="宋体" w:cs="宋体"/>
          <w:sz w:val="28"/>
          <w:szCs w:val="28"/>
        </w:rPr>
      </w:pPr>
      <w:r>
        <w:rPr>
          <w:rFonts w:ascii="宋体" w:hAnsi="宋体" w:cs="宋体"/>
          <w:sz w:val="28"/>
          <w:szCs w:val="28"/>
        </w:rPr>
        <w:t>3</w:t>
      </w:r>
      <w:r>
        <w:rPr>
          <w:rFonts w:hint="eastAsia" w:ascii="宋体" w:hAnsi="宋体" w:cs="宋体"/>
          <w:sz w:val="28"/>
          <w:szCs w:val="28"/>
        </w:rPr>
        <w:t>、信誉  企业规模、注册资金、银行资信及财务经营状况。</w:t>
      </w:r>
      <w:r>
        <w:rPr>
          <w:rFonts w:hint="eastAsia" w:ascii="宋体" w:hAnsi="宋体" w:cs="宋体"/>
          <w:sz w:val="28"/>
          <w:szCs w:val="28"/>
          <w:lang w:eastAsia="zh-CN"/>
        </w:rPr>
        <w:t>（</w:t>
      </w:r>
      <w:r>
        <w:rPr>
          <w:rFonts w:hint="eastAsia" w:ascii="宋体" w:hAnsi="宋体" w:cs="宋体"/>
          <w:sz w:val="28"/>
          <w:szCs w:val="28"/>
          <w:lang w:val="en-US" w:eastAsia="zh-CN"/>
        </w:rPr>
        <w:t>4</w:t>
      </w:r>
      <w:r>
        <w:rPr>
          <w:rFonts w:hint="eastAsia" w:ascii="宋体" w:hAnsi="宋体" w:cs="宋体"/>
          <w:sz w:val="28"/>
          <w:szCs w:val="28"/>
        </w:rPr>
        <w:t>分</w:t>
      </w:r>
      <w:r>
        <w:rPr>
          <w:rFonts w:hint="eastAsia" w:ascii="宋体" w:hAnsi="宋体" w:cs="宋体"/>
          <w:sz w:val="28"/>
          <w:szCs w:val="28"/>
          <w:lang w:eastAsia="zh-CN"/>
        </w:rPr>
        <w:t>）；</w:t>
      </w:r>
    </w:p>
    <w:p>
      <w:pPr>
        <w:spacing w:line="480" w:lineRule="exact"/>
        <w:ind w:firstLine="700" w:firstLineChars="250"/>
        <w:rPr>
          <w:rFonts w:hint="eastAsia" w:ascii="宋体" w:hAnsi="宋体" w:cs="宋体"/>
          <w:sz w:val="28"/>
          <w:szCs w:val="28"/>
        </w:rPr>
      </w:pPr>
    </w:p>
    <w:p>
      <w:pPr>
        <w:spacing w:line="480" w:lineRule="exact"/>
        <w:ind w:firstLine="700" w:firstLineChars="250"/>
        <w:rPr>
          <w:rFonts w:hint="eastAsia" w:ascii="宋体" w:hAnsi="宋体" w:cs="宋体"/>
          <w:sz w:val="28"/>
          <w:szCs w:val="28"/>
        </w:rPr>
      </w:pPr>
    </w:p>
    <w:p>
      <w:pPr>
        <w:spacing w:line="480" w:lineRule="exact"/>
        <w:ind w:firstLine="700" w:firstLineChars="250"/>
        <w:rPr>
          <w:rFonts w:hint="eastAsia" w:ascii="宋体" w:hAnsi="宋体" w:cs="宋体"/>
          <w:sz w:val="28"/>
          <w:szCs w:val="28"/>
          <w:lang w:val="en-US" w:eastAsia="zh-CN"/>
        </w:rPr>
      </w:pPr>
    </w:p>
    <w:p>
      <w:pPr>
        <w:spacing w:line="480" w:lineRule="exact"/>
        <w:ind w:firstLine="700" w:firstLineChars="250"/>
        <w:rPr>
          <w:rFonts w:hint="eastAsia" w:ascii="宋体" w:hAnsi="宋体" w:cs="宋体"/>
          <w:sz w:val="28"/>
          <w:szCs w:val="28"/>
          <w:lang w:val="en-US" w:eastAsia="zh-CN"/>
        </w:rPr>
      </w:pPr>
    </w:p>
    <w:p>
      <w:pPr>
        <w:spacing w:line="480" w:lineRule="exact"/>
        <w:ind w:firstLine="700" w:firstLineChars="250"/>
        <w:rPr>
          <w:rFonts w:hint="eastAsia" w:ascii="宋体" w:hAnsi="宋体" w:cs="宋体"/>
          <w:sz w:val="28"/>
          <w:szCs w:val="28"/>
          <w:lang w:val="en-US" w:eastAsia="zh-CN"/>
        </w:rPr>
      </w:pPr>
    </w:p>
    <w:p>
      <w:pPr>
        <w:spacing w:line="480" w:lineRule="exact"/>
        <w:ind w:firstLine="700" w:firstLineChars="250"/>
        <w:rPr>
          <w:rFonts w:hint="eastAsia" w:ascii="宋体" w:hAnsi="宋体" w:cs="宋体"/>
          <w:sz w:val="28"/>
          <w:szCs w:val="28"/>
          <w:lang w:val="en-US" w:eastAsia="zh-CN"/>
        </w:rPr>
      </w:pPr>
    </w:p>
    <w:p>
      <w:pPr>
        <w:spacing w:line="480" w:lineRule="exact"/>
        <w:ind w:firstLine="700" w:firstLineChars="250"/>
        <w:rPr>
          <w:rFonts w:hint="eastAsia" w:ascii="宋体" w:hAnsi="宋体" w:cs="宋体"/>
          <w:sz w:val="28"/>
          <w:szCs w:val="28"/>
          <w:lang w:val="en-US" w:eastAsia="zh-CN"/>
        </w:rPr>
      </w:pPr>
    </w:p>
    <w:p>
      <w:pPr>
        <w:spacing w:line="480" w:lineRule="exact"/>
        <w:ind w:firstLine="700" w:firstLineChars="250"/>
        <w:rPr>
          <w:rFonts w:hint="eastAsia" w:ascii="宋体" w:hAnsi="宋体" w:cs="宋体"/>
          <w:sz w:val="28"/>
          <w:szCs w:val="28"/>
          <w:lang w:val="en-US" w:eastAsia="zh-CN"/>
        </w:rPr>
      </w:pPr>
    </w:p>
    <w:p>
      <w:pPr>
        <w:tabs>
          <w:tab w:val="left" w:pos="636"/>
        </w:tabs>
        <w:spacing w:line="480" w:lineRule="exact"/>
        <w:ind w:firstLine="700" w:firstLineChars="250"/>
        <w:rPr>
          <w:rFonts w:hint="eastAsia" w:ascii="宋体" w:hAnsi="宋体" w:cs="宋体"/>
          <w:sz w:val="28"/>
          <w:szCs w:val="28"/>
          <w:lang w:val="en-US" w:eastAsia="zh-CN"/>
        </w:rPr>
      </w:pPr>
      <w:r>
        <w:rPr>
          <w:rFonts w:hint="eastAsia" w:ascii="宋体" w:hAnsi="宋体" w:cs="宋体"/>
          <w:sz w:val="28"/>
          <w:szCs w:val="28"/>
          <w:lang w:val="en-US" w:eastAsia="zh-CN"/>
        </w:rPr>
        <w:tab/>
      </w:r>
    </w:p>
    <w:p>
      <w:pPr>
        <w:tabs>
          <w:tab w:val="left" w:pos="636"/>
        </w:tabs>
        <w:spacing w:line="480" w:lineRule="exact"/>
        <w:ind w:firstLine="700" w:firstLineChars="250"/>
        <w:rPr>
          <w:rFonts w:hint="eastAsia" w:ascii="宋体" w:hAnsi="宋体" w:cs="宋体"/>
          <w:sz w:val="28"/>
          <w:szCs w:val="28"/>
          <w:lang w:val="en-US" w:eastAsia="zh-CN"/>
        </w:rPr>
      </w:pPr>
    </w:p>
    <w:p>
      <w:pPr>
        <w:tabs>
          <w:tab w:val="left" w:pos="636"/>
        </w:tabs>
        <w:spacing w:line="480" w:lineRule="exact"/>
        <w:ind w:firstLine="700" w:firstLineChars="250"/>
        <w:rPr>
          <w:rFonts w:hint="eastAsia" w:ascii="宋体" w:hAnsi="宋体" w:cs="宋体"/>
          <w:sz w:val="28"/>
          <w:szCs w:val="28"/>
          <w:lang w:val="en-US" w:eastAsia="zh-CN"/>
        </w:rPr>
      </w:pPr>
    </w:p>
    <w:p>
      <w:pPr>
        <w:tabs>
          <w:tab w:val="left" w:pos="636"/>
        </w:tabs>
        <w:spacing w:line="480" w:lineRule="exact"/>
        <w:ind w:firstLine="700" w:firstLineChars="250"/>
        <w:rPr>
          <w:rFonts w:hint="eastAsia" w:ascii="宋体" w:hAnsi="宋体" w:cs="宋体"/>
          <w:sz w:val="28"/>
          <w:szCs w:val="28"/>
          <w:lang w:val="en-US" w:eastAsia="zh-CN"/>
        </w:rPr>
      </w:pPr>
    </w:p>
    <w:p>
      <w:pPr>
        <w:tabs>
          <w:tab w:val="left" w:pos="441"/>
          <w:tab w:val="left" w:pos="636"/>
        </w:tabs>
        <w:spacing w:line="480" w:lineRule="exact"/>
        <w:ind w:firstLine="700" w:firstLineChars="250"/>
        <w:rPr>
          <w:rFonts w:hint="eastAsia" w:ascii="宋体" w:hAnsi="宋体" w:cs="宋体"/>
          <w:sz w:val="28"/>
          <w:szCs w:val="28"/>
          <w:lang w:val="en-US" w:eastAsia="zh-CN"/>
        </w:rPr>
      </w:pPr>
      <w:r>
        <w:rPr>
          <w:rFonts w:hint="eastAsia" w:ascii="宋体" w:hAnsi="宋体" w:cs="宋体"/>
          <w:sz w:val="28"/>
          <w:szCs w:val="28"/>
          <w:lang w:val="en-US" w:eastAsia="zh-CN"/>
        </w:rPr>
        <w:tab/>
      </w:r>
    </w:p>
    <w:p>
      <w:pPr>
        <w:tabs>
          <w:tab w:val="left" w:pos="441"/>
          <w:tab w:val="left" w:pos="636"/>
        </w:tabs>
        <w:spacing w:line="480" w:lineRule="exact"/>
        <w:ind w:firstLine="700" w:firstLineChars="250"/>
        <w:rPr>
          <w:rFonts w:hint="eastAsia" w:ascii="宋体" w:hAnsi="宋体" w:cs="宋体"/>
          <w:sz w:val="28"/>
          <w:szCs w:val="28"/>
          <w:lang w:val="en-US" w:eastAsia="zh-CN"/>
        </w:rPr>
      </w:pPr>
    </w:p>
    <w:p>
      <w:pPr>
        <w:tabs>
          <w:tab w:val="left" w:pos="441"/>
          <w:tab w:val="left" w:pos="636"/>
        </w:tabs>
        <w:spacing w:line="480" w:lineRule="exact"/>
        <w:ind w:firstLine="700" w:firstLineChars="250"/>
        <w:rPr>
          <w:rFonts w:hint="eastAsia" w:ascii="宋体" w:hAnsi="宋体" w:cs="宋体"/>
          <w:sz w:val="28"/>
          <w:szCs w:val="28"/>
          <w:lang w:val="en-US" w:eastAsia="zh-CN"/>
        </w:rPr>
      </w:pPr>
    </w:p>
    <w:p>
      <w:pPr>
        <w:tabs>
          <w:tab w:val="left" w:pos="441"/>
          <w:tab w:val="left" w:pos="636"/>
        </w:tabs>
        <w:spacing w:line="480" w:lineRule="exact"/>
        <w:ind w:firstLine="700" w:firstLineChars="250"/>
        <w:rPr>
          <w:rFonts w:hint="default" w:ascii="宋体" w:hAnsi="宋体" w:cs="宋体" w:eastAsiaTheme="minorEastAsia"/>
          <w:sz w:val="28"/>
          <w:szCs w:val="28"/>
          <w:lang w:val="en-US" w:eastAsia="zh-CN"/>
        </w:rPr>
      </w:pPr>
      <w:r>
        <w:rPr>
          <w:rFonts w:hint="eastAsia" w:ascii="宋体" w:hAnsi="宋体" w:cs="宋体"/>
          <w:sz w:val="28"/>
          <w:szCs w:val="28"/>
          <w:lang w:val="en-US" w:eastAsia="zh-CN"/>
        </w:rPr>
        <w:tab/>
      </w:r>
      <w:r>
        <w:rPr>
          <w:rFonts w:hint="eastAsia" w:ascii="宋体" w:hAnsi="宋体" w:cs="宋体"/>
          <w:sz w:val="28"/>
          <w:szCs w:val="28"/>
          <w:lang w:val="en-US" w:eastAsia="zh-CN"/>
        </w:rPr>
        <w:t>七、购销合同</w:t>
      </w:r>
    </w:p>
    <w:p>
      <w:pPr>
        <w:pStyle w:val="2"/>
        <w:spacing w:line="276" w:lineRule="auto"/>
        <w:jc w:val="center"/>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0000FF"/>
          <w:sz w:val="32"/>
          <w:szCs w:val="32"/>
          <w:lang w:eastAsia="zh-CN"/>
        </w:rPr>
        <w:t>履带活碴机配件</w:t>
      </w:r>
      <w:r>
        <w:rPr>
          <w:rFonts w:hint="eastAsia" w:asciiTheme="minorEastAsia" w:hAnsiTheme="minorEastAsia" w:eastAsiaTheme="minorEastAsia"/>
          <w:b w:val="0"/>
          <w:color w:val="0000FF"/>
          <w:sz w:val="32"/>
          <w:szCs w:val="32"/>
        </w:rPr>
        <w:t>购销合同</w:t>
      </w:r>
    </w:p>
    <w:p>
      <w:pPr>
        <w:pStyle w:val="2"/>
        <w:spacing w:line="276" w:lineRule="auto"/>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甲方：连云港市工投集团日晒制盐有限公司</w:t>
      </w:r>
    </w:p>
    <w:p>
      <w:pPr>
        <w:pStyle w:val="2"/>
        <w:spacing w:line="276" w:lineRule="auto"/>
        <w:rPr>
          <w:rFonts w:hint="default" w:asciiTheme="minorEastAsia" w:hAnsiTheme="minorEastAsia" w:eastAsiaTheme="minorEastAsia"/>
          <w:b w:val="0"/>
          <w:color w:val="333333"/>
          <w:sz w:val="28"/>
          <w:szCs w:val="28"/>
          <w:lang w:val="en-US" w:eastAsia="zh-CN"/>
        </w:rPr>
      </w:pPr>
      <w:r>
        <w:rPr>
          <w:rFonts w:hint="eastAsia" w:asciiTheme="minorEastAsia" w:hAnsiTheme="minorEastAsia" w:eastAsiaTheme="minorEastAsia"/>
          <w:b w:val="0"/>
          <w:color w:val="333333"/>
          <w:sz w:val="28"/>
          <w:szCs w:val="28"/>
        </w:rPr>
        <w:t>乙方：</w:t>
      </w:r>
    </w:p>
    <w:p>
      <w:pPr>
        <w:pStyle w:val="2"/>
        <w:spacing w:line="276" w:lineRule="auto"/>
        <w:ind w:firstLine="560" w:firstLineChars="200"/>
        <w:jc w:val="left"/>
        <w:rPr>
          <w:rFonts w:hint="eastAsia" w:asciiTheme="minorEastAsia" w:hAnsiTheme="minorEastAsia" w:eastAsiaTheme="minorEastAsia"/>
          <w:b w:val="0"/>
          <w:color w:val="333333"/>
          <w:sz w:val="28"/>
          <w:szCs w:val="28"/>
          <w:lang w:val="en-US" w:eastAsia="zh-CN"/>
        </w:rPr>
      </w:pPr>
      <w:r>
        <w:rPr>
          <w:rFonts w:hint="eastAsia" w:asciiTheme="minorEastAsia" w:hAnsiTheme="minorEastAsia" w:eastAsiaTheme="minorEastAsia"/>
          <w:b w:val="0"/>
          <w:color w:val="333333"/>
          <w:sz w:val="28"/>
          <w:szCs w:val="28"/>
        </w:rPr>
        <w:t>根据《中华人民共和国民法典》及有关</w:t>
      </w:r>
      <w:r>
        <w:fldChar w:fldCharType="begin"/>
      </w:r>
      <w:r>
        <w:instrText xml:space="preserve"> HYPERLINK "http://www.chinalawedu.com/falvfagui/" \o "法律法规" </w:instrText>
      </w:r>
      <w:r>
        <w:fldChar w:fldCharType="separate"/>
      </w:r>
      <w:r>
        <w:rPr>
          <w:rFonts w:hint="eastAsia" w:asciiTheme="minorEastAsia" w:hAnsiTheme="minorEastAsia" w:eastAsiaTheme="minorEastAsia"/>
          <w:b w:val="0"/>
          <w:color w:val="333333"/>
          <w:sz w:val="28"/>
          <w:szCs w:val="28"/>
        </w:rPr>
        <w:t>法律法规</w:t>
      </w:r>
      <w:r>
        <w:rPr>
          <w:rFonts w:hint="eastAsia" w:asciiTheme="minorEastAsia" w:hAnsiTheme="minorEastAsia" w:eastAsiaTheme="minorEastAsia"/>
          <w:b w:val="0"/>
          <w:color w:val="333333"/>
          <w:sz w:val="28"/>
          <w:szCs w:val="28"/>
        </w:rPr>
        <w:fldChar w:fldCharType="end"/>
      </w:r>
      <w:r>
        <w:rPr>
          <w:rFonts w:hint="eastAsia" w:asciiTheme="minorEastAsia" w:hAnsiTheme="minorEastAsia" w:eastAsiaTheme="minorEastAsia"/>
          <w:b w:val="0"/>
          <w:color w:val="333333"/>
          <w:sz w:val="28"/>
          <w:szCs w:val="28"/>
        </w:rPr>
        <w:t>的规定，甲乙双方本着平等、自愿、互惠互利的原则，经协商一致，就</w:t>
      </w:r>
      <w:r>
        <w:rPr>
          <w:rFonts w:hint="eastAsia" w:asciiTheme="minorEastAsia" w:hAnsiTheme="minorEastAsia" w:eastAsiaTheme="minorEastAsia"/>
          <w:b w:val="0"/>
          <w:color w:val="333333"/>
          <w:sz w:val="28"/>
          <w:szCs w:val="28"/>
          <w:lang w:eastAsia="zh-CN"/>
        </w:rPr>
        <w:t>履带活碴机配件</w:t>
      </w:r>
      <w:r>
        <w:rPr>
          <w:rFonts w:hint="eastAsia" w:asciiTheme="minorEastAsia" w:hAnsiTheme="minorEastAsia" w:eastAsiaTheme="minorEastAsia"/>
          <w:b w:val="0"/>
          <w:color w:val="333333"/>
          <w:sz w:val="28"/>
          <w:szCs w:val="28"/>
        </w:rPr>
        <w:t>购销有关事宜达成如下条</w:t>
      </w:r>
      <w:r>
        <w:rPr>
          <w:rFonts w:hint="eastAsia" w:asciiTheme="minorEastAsia" w:hAnsiTheme="minorEastAsia" w:eastAsiaTheme="minorEastAsia"/>
          <w:b w:val="0"/>
          <w:color w:val="333333"/>
          <w:sz w:val="28"/>
          <w:szCs w:val="28"/>
          <w:lang w:val="en-US" w:eastAsia="zh-CN"/>
        </w:rPr>
        <w:t>款。</w:t>
      </w:r>
    </w:p>
    <w:p>
      <w:pPr>
        <w:rPr>
          <w:rFonts w:asciiTheme="minorEastAsia" w:hAnsiTheme="minorEastAsia" w:eastAsiaTheme="minorEastAsia"/>
          <w:b w:val="0"/>
          <w:color w:val="0000FF"/>
          <w:sz w:val="28"/>
          <w:szCs w:val="28"/>
        </w:rPr>
      </w:pPr>
      <w:r>
        <w:rPr>
          <w:rFonts w:hint="eastAsia" w:asciiTheme="minorEastAsia" w:hAnsiTheme="minorEastAsia"/>
          <w:b w:val="0"/>
          <w:color w:val="0000FF"/>
          <w:sz w:val="28"/>
          <w:szCs w:val="28"/>
          <w:lang w:val="en-US" w:eastAsia="zh-CN"/>
        </w:rPr>
        <w:t>第一条、合同期限：</w:t>
      </w:r>
      <w:r>
        <w:rPr>
          <w:rFonts w:hint="eastAsia" w:asciiTheme="minorEastAsia" w:hAnsiTheme="minorEastAsia"/>
          <w:b w:val="0"/>
          <w:color w:val="0000FF"/>
          <w:sz w:val="28"/>
          <w:szCs w:val="28"/>
          <w:u w:val="single"/>
          <w:lang w:val="en-US" w:eastAsia="zh-CN"/>
        </w:rPr>
        <w:t>自2022年  月   日起至2022年  月   日止</w:t>
      </w:r>
      <w:r>
        <w:rPr>
          <w:rFonts w:hint="eastAsia" w:asciiTheme="minorEastAsia" w:hAnsiTheme="minorEastAsia"/>
          <w:b w:val="0"/>
          <w:color w:val="0000FF"/>
          <w:sz w:val="28"/>
          <w:szCs w:val="28"/>
          <w:lang w:val="en-US" w:eastAsia="zh-CN"/>
        </w:rPr>
        <w:t>。</w:t>
      </w:r>
      <w:r>
        <w:rPr>
          <w:rFonts w:hint="eastAsia" w:asciiTheme="minorEastAsia" w:hAnsiTheme="minorEastAsia" w:eastAsiaTheme="minorEastAsia"/>
          <w:b w:val="0"/>
          <w:color w:val="0000FF"/>
          <w:sz w:val="28"/>
          <w:szCs w:val="28"/>
        </w:rPr>
        <w:t>第</w:t>
      </w:r>
      <w:r>
        <w:rPr>
          <w:rFonts w:hint="eastAsia" w:asciiTheme="minorEastAsia" w:hAnsiTheme="minorEastAsia"/>
          <w:b w:val="0"/>
          <w:color w:val="0000FF"/>
          <w:sz w:val="28"/>
          <w:szCs w:val="28"/>
          <w:lang w:eastAsia="zh-CN"/>
        </w:rPr>
        <w:t>二</w:t>
      </w:r>
      <w:r>
        <w:rPr>
          <w:rFonts w:hint="eastAsia" w:asciiTheme="minorEastAsia" w:hAnsiTheme="minorEastAsia" w:eastAsiaTheme="minorEastAsia"/>
          <w:b w:val="0"/>
          <w:color w:val="0000FF"/>
          <w:sz w:val="28"/>
          <w:szCs w:val="28"/>
        </w:rPr>
        <w:t>条、货物名称、规格、单价</w:t>
      </w:r>
      <w:r>
        <w:rPr>
          <w:rFonts w:hint="eastAsia" w:asciiTheme="minorEastAsia" w:hAnsiTheme="minorEastAsia" w:eastAsiaTheme="minorEastAsia"/>
          <w:b w:val="0"/>
          <w:color w:val="0000FF"/>
          <w:sz w:val="28"/>
          <w:szCs w:val="28"/>
          <w:lang w:eastAsia="zh-CN"/>
        </w:rPr>
        <w:t>、</w:t>
      </w:r>
      <w:r>
        <w:rPr>
          <w:rFonts w:hint="eastAsia" w:asciiTheme="minorEastAsia" w:hAnsiTheme="minorEastAsia" w:eastAsiaTheme="minorEastAsia"/>
          <w:b w:val="0"/>
          <w:color w:val="0000FF"/>
          <w:sz w:val="28"/>
          <w:szCs w:val="28"/>
        </w:rPr>
        <w:t>数量、金额、及要求</w:t>
      </w:r>
      <w:r>
        <w:rPr>
          <w:rFonts w:hint="eastAsia" w:asciiTheme="minorEastAsia" w:hAnsiTheme="minorEastAsia"/>
          <w:b w:val="0"/>
          <w:color w:val="0000FF"/>
          <w:sz w:val="28"/>
          <w:szCs w:val="28"/>
          <w:lang w:eastAsia="zh-CN"/>
        </w:rPr>
        <w:t>相关要求</w:t>
      </w:r>
      <w:r>
        <w:rPr>
          <w:rFonts w:hint="eastAsia" w:asciiTheme="minorEastAsia" w:hAnsiTheme="minorEastAsia" w:eastAsiaTheme="minorEastAsia"/>
          <w:b w:val="0"/>
          <w:color w:val="0000FF"/>
          <w:sz w:val="28"/>
          <w:szCs w:val="28"/>
        </w:rPr>
        <w:t>。</w:t>
      </w:r>
    </w:p>
    <w:tbl>
      <w:tblPr>
        <w:tblStyle w:val="4"/>
        <w:tblW w:w="900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2"/>
        <w:gridCol w:w="2636"/>
        <w:gridCol w:w="2031"/>
        <w:gridCol w:w="761"/>
        <w:gridCol w:w="867"/>
        <w:gridCol w:w="25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变速箱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200-4-3-620-22.5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1轴齿轮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CY-21-130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12-37170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2轴齿轮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主变速轴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CY-21-166A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主变速轴齿轮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驱动轴40cm总长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总长轴头到轴承底部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驱动轴45cm总长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总长轴头到轴承底部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驱动轴套管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驱动轴套管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转向刹车轴总成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全车垫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A型齿轮箱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离合器分离座（拉的）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12-21109-22.5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转向刹车轴轴承压盖</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CY-21-036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转向刹车轴轴承边盖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CY-21-033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转向刹车拨叉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CY-21-048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变速箱边盖（整件的）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CY-21-172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驱动轴轴承压盖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CY-12-14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液压分配器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单管中心距离42CM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1档4档拨叉轴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CY-37107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2档3档拨叉轴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CY-37118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液压油泵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CBN-F310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离合器分离杠杆（大的）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离合器分离杠杆（小的）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CYLHQ-08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液压油管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油泵出油管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提升缸油管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提升缸油管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高低速档位杆（圆头）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CY-GZ-12-36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导向轮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导向轮轴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履带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C350/90/48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驱动轴大螺丝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英制细纹16#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驱动轴螺丝垫片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驱动轴键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齿轮轴轴承盖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CY-21-039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eastAsia="zh-CN"/>
              </w:rPr>
              <w:t>含</w:t>
            </w:r>
            <w:r>
              <w:rPr>
                <w:rFonts w:hint="eastAsia" w:ascii="宋体" w:hAnsi="宋体" w:eastAsia="宋体" w:cs="宋体"/>
                <w:i w:val="0"/>
                <w:iCs w:val="0"/>
                <w:color w:val="000000"/>
                <w:sz w:val="22"/>
                <w:szCs w:val="22"/>
                <w:u w:val="none"/>
                <w:lang w:val="en-US" w:eastAsia="zh-CN"/>
              </w:rPr>
              <w:t>13%税及运到库房费用</w:t>
            </w:r>
          </w:p>
        </w:tc>
      </w:tr>
    </w:tbl>
    <w:p>
      <w:pPr>
        <w:pStyle w:val="2"/>
        <w:numPr>
          <w:ilvl w:val="0"/>
          <w:numId w:val="0"/>
        </w:numPr>
        <w:ind w:firstLine="560" w:firstLineChars="200"/>
        <w:jc w:val="both"/>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lang w:eastAsia="zh-CN"/>
        </w:rPr>
        <w:t>结算金额：按实际收货量</w:t>
      </w:r>
      <w:r>
        <w:rPr>
          <w:rFonts w:hint="eastAsia" w:asciiTheme="minorEastAsia" w:hAnsiTheme="minorEastAsia" w:eastAsiaTheme="minorEastAsia"/>
          <w:b w:val="0"/>
          <w:color w:val="333333"/>
          <w:sz w:val="28"/>
          <w:szCs w:val="28"/>
          <w:lang w:val="en-US" w:eastAsia="zh-CN"/>
        </w:rPr>
        <w:t>*单价。</w:t>
      </w:r>
      <w:r>
        <w:rPr>
          <w:rFonts w:hint="eastAsia" w:asciiTheme="minorEastAsia" w:hAnsiTheme="minorEastAsia" w:eastAsiaTheme="minorEastAsia"/>
          <w:b w:val="0"/>
          <w:color w:val="333333"/>
          <w:sz w:val="28"/>
          <w:szCs w:val="28"/>
        </w:rPr>
        <w:t>合同期间</w:t>
      </w:r>
      <w:r>
        <w:rPr>
          <w:rFonts w:hint="eastAsia" w:asciiTheme="minorEastAsia" w:hAnsiTheme="minorEastAsia" w:eastAsiaTheme="minorEastAsia"/>
          <w:b w:val="0"/>
          <w:color w:val="333333"/>
          <w:sz w:val="28"/>
          <w:szCs w:val="28"/>
          <w:lang w:eastAsia="zh-CN"/>
        </w:rPr>
        <w:t>履带活碴机配件</w:t>
      </w:r>
      <w:r>
        <w:rPr>
          <w:rFonts w:hint="eastAsia" w:asciiTheme="minorEastAsia" w:hAnsiTheme="minorEastAsia" w:eastAsiaTheme="minorEastAsia"/>
          <w:b w:val="0"/>
          <w:color w:val="333333"/>
          <w:sz w:val="28"/>
          <w:szCs w:val="28"/>
        </w:rPr>
        <w:t>单价不以</w:t>
      </w:r>
      <w:r>
        <w:rPr>
          <w:rFonts w:hint="eastAsia" w:asciiTheme="minorEastAsia" w:hAnsiTheme="minorEastAsia" w:eastAsiaTheme="minorEastAsia"/>
          <w:b w:val="0"/>
          <w:color w:val="333333"/>
          <w:sz w:val="28"/>
          <w:szCs w:val="28"/>
          <w:lang w:eastAsia="zh-CN"/>
        </w:rPr>
        <w:t>履带活碴机配件</w:t>
      </w:r>
      <w:r>
        <w:rPr>
          <w:rFonts w:hint="eastAsia" w:asciiTheme="minorEastAsia" w:hAnsiTheme="minorEastAsia" w:eastAsiaTheme="minorEastAsia"/>
          <w:b w:val="0"/>
          <w:color w:val="333333"/>
          <w:sz w:val="28"/>
          <w:szCs w:val="28"/>
        </w:rPr>
        <w:t>市场单价的变动而作任何调整。</w:t>
      </w:r>
    </w:p>
    <w:p>
      <w:pPr>
        <w:pStyle w:val="2"/>
        <w:numPr>
          <w:ilvl w:val="0"/>
          <w:numId w:val="0"/>
        </w:numPr>
        <w:jc w:val="both"/>
        <w:rPr>
          <w:rFonts w:hint="eastAsia" w:asciiTheme="minorEastAsia" w:hAnsiTheme="minorEastAsia" w:eastAsiaTheme="minorEastAsia" w:cstheme="minorBidi"/>
          <w:b w:val="0"/>
          <w:bCs w:val="0"/>
          <w:color w:val="333333"/>
          <w:kern w:val="2"/>
          <w:sz w:val="28"/>
          <w:szCs w:val="28"/>
          <w:lang w:val="en-US" w:eastAsia="zh-CN" w:bidi="ar-SA"/>
        </w:rPr>
      </w:pPr>
      <w:r>
        <w:rPr>
          <w:rFonts w:hint="eastAsia" w:asciiTheme="minorEastAsia" w:hAnsiTheme="minorEastAsia" w:eastAsiaTheme="minorEastAsia" w:cstheme="minorBidi"/>
          <w:b w:val="0"/>
          <w:bCs w:val="0"/>
          <w:color w:val="333333"/>
          <w:kern w:val="2"/>
          <w:sz w:val="28"/>
          <w:szCs w:val="28"/>
          <w:lang w:val="en-US" w:eastAsia="zh-CN" w:bidi="ar-SA"/>
        </w:rPr>
        <w:t>第三条、质量要求：</w:t>
      </w:r>
    </w:p>
    <w:p>
      <w:pPr>
        <w:pStyle w:val="2"/>
        <w:numPr>
          <w:ilvl w:val="0"/>
          <w:numId w:val="0"/>
        </w:numPr>
        <w:jc w:val="both"/>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1、乙方所供的</w:t>
      </w:r>
      <w:r>
        <w:rPr>
          <w:rFonts w:hint="eastAsia" w:asciiTheme="minorEastAsia" w:hAnsiTheme="minorEastAsia" w:eastAsiaTheme="minorEastAsia"/>
          <w:b w:val="0"/>
          <w:color w:val="333333"/>
          <w:sz w:val="28"/>
          <w:szCs w:val="28"/>
          <w:lang w:eastAsia="zh-CN"/>
        </w:rPr>
        <w:t>履带活碴机配件</w:t>
      </w:r>
      <w:r>
        <w:rPr>
          <w:rFonts w:hint="eastAsia" w:asciiTheme="minorEastAsia" w:hAnsiTheme="minorEastAsia" w:eastAsiaTheme="minorEastAsia"/>
          <w:b w:val="0"/>
          <w:color w:val="333333"/>
          <w:sz w:val="28"/>
          <w:szCs w:val="28"/>
        </w:rPr>
        <w:t>各项指标必须满足</w:t>
      </w:r>
      <w:r>
        <w:rPr>
          <w:rFonts w:hint="eastAsia" w:asciiTheme="minorEastAsia" w:hAnsiTheme="minorEastAsia" w:eastAsiaTheme="minorEastAsia"/>
          <w:b w:val="0"/>
          <w:color w:val="0000FF"/>
          <w:sz w:val="28"/>
          <w:szCs w:val="28"/>
          <w:lang w:eastAsia="zh-CN"/>
        </w:rPr>
        <w:t>行业内</w:t>
      </w:r>
      <w:r>
        <w:rPr>
          <w:rFonts w:hint="eastAsia" w:asciiTheme="minorEastAsia" w:hAnsiTheme="minorEastAsia" w:eastAsiaTheme="minorEastAsia"/>
          <w:b w:val="0"/>
          <w:color w:val="0000FF"/>
          <w:sz w:val="28"/>
          <w:szCs w:val="28"/>
        </w:rPr>
        <w:t>技术标准</w:t>
      </w:r>
      <w:r>
        <w:rPr>
          <w:rFonts w:hint="eastAsia" w:asciiTheme="minorEastAsia" w:hAnsiTheme="minorEastAsia" w:eastAsiaTheme="minorEastAsia"/>
          <w:b w:val="0"/>
          <w:color w:val="0000FF"/>
          <w:sz w:val="28"/>
          <w:szCs w:val="28"/>
          <w:lang w:eastAsia="zh-CN"/>
        </w:rPr>
        <w:t>及</w:t>
      </w:r>
      <w:r>
        <w:rPr>
          <w:rFonts w:hint="eastAsia" w:asciiTheme="minorEastAsia" w:hAnsiTheme="minorEastAsia" w:eastAsiaTheme="minorEastAsia"/>
          <w:b w:val="0"/>
          <w:color w:val="0000FF"/>
          <w:sz w:val="28"/>
          <w:szCs w:val="28"/>
        </w:rPr>
        <w:t>乙方提供的</w:t>
      </w:r>
      <w:r>
        <w:rPr>
          <w:rFonts w:hint="eastAsia" w:asciiTheme="minorEastAsia" w:hAnsiTheme="minorEastAsia" w:eastAsiaTheme="minorEastAsia"/>
          <w:b w:val="0"/>
          <w:color w:val="0000FF"/>
          <w:sz w:val="28"/>
          <w:szCs w:val="28"/>
          <w:lang w:eastAsia="zh-CN"/>
        </w:rPr>
        <w:t>履带活碴机配件</w:t>
      </w:r>
      <w:r>
        <w:rPr>
          <w:rFonts w:hint="eastAsia" w:asciiTheme="minorEastAsia" w:hAnsiTheme="minorEastAsia" w:eastAsiaTheme="minorEastAsia"/>
          <w:b w:val="0"/>
          <w:color w:val="0000FF"/>
          <w:sz w:val="28"/>
          <w:szCs w:val="28"/>
        </w:rPr>
        <w:t>各项指标</w:t>
      </w:r>
      <w:r>
        <w:rPr>
          <w:rFonts w:hint="eastAsia" w:asciiTheme="minorEastAsia" w:hAnsiTheme="minorEastAsia" w:eastAsiaTheme="minorEastAsia"/>
          <w:b w:val="0"/>
          <w:color w:val="0000FF"/>
          <w:sz w:val="28"/>
          <w:szCs w:val="28"/>
          <w:lang w:eastAsia="zh-CN"/>
        </w:rPr>
        <w:t>，</w:t>
      </w:r>
      <w:r>
        <w:rPr>
          <w:rFonts w:hint="eastAsia" w:asciiTheme="minorEastAsia" w:hAnsiTheme="minorEastAsia" w:eastAsiaTheme="minorEastAsia"/>
          <w:b w:val="0"/>
          <w:color w:val="333333"/>
          <w:sz w:val="28"/>
          <w:szCs w:val="28"/>
        </w:rPr>
        <w:t>否则甲方有权无条件退货，因此发生的一切损失由乙方</w:t>
      </w:r>
      <w:r>
        <w:rPr>
          <w:rFonts w:hint="eastAsia" w:asciiTheme="minorEastAsia" w:hAnsiTheme="minorEastAsia" w:eastAsiaTheme="minorEastAsia"/>
          <w:b w:val="0"/>
          <w:color w:val="333333"/>
          <w:sz w:val="28"/>
          <w:szCs w:val="28"/>
          <w:lang w:eastAsia="zh-CN"/>
        </w:rPr>
        <w:t>自行承担</w:t>
      </w:r>
      <w:r>
        <w:rPr>
          <w:rFonts w:hint="eastAsia" w:asciiTheme="minorEastAsia" w:hAnsiTheme="minorEastAsia" w:eastAsiaTheme="minorEastAsia"/>
          <w:b w:val="0"/>
          <w:color w:val="333333"/>
          <w:sz w:val="28"/>
          <w:szCs w:val="28"/>
        </w:rPr>
        <w:t>，甲方不负任何责任。</w:t>
      </w:r>
    </w:p>
    <w:p>
      <w:pPr>
        <w:pStyle w:val="2"/>
        <w:jc w:val="both"/>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2、甲方有权对乙方所供</w:t>
      </w:r>
      <w:r>
        <w:rPr>
          <w:rFonts w:hint="eastAsia" w:asciiTheme="minorEastAsia" w:hAnsiTheme="minorEastAsia" w:eastAsiaTheme="minorEastAsia"/>
          <w:b w:val="0"/>
          <w:color w:val="333333"/>
          <w:sz w:val="28"/>
          <w:szCs w:val="28"/>
          <w:lang w:eastAsia="zh-CN"/>
        </w:rPr>
        <w:t>履带活碴机配件</w:t>
      </w:r>
      <w:r>
        <w:rPr>
          <w:rFonts w:hint="eastAsia" w:asciiTheme="minorEastAsia" w:hAnsiTheme="minorEastAsia" w:eastAsiaTheme="minorEastAsia"/>
          <w:b w:val="0"/>
          <w:color w:val="333333"/>
          <w:sz w:val="28"/>
          <w:szCs w:val="28"/>
        </w:rPr>
        <w:t>各项指标进行检测，不符合标准的甲方可以无条件退货，因此发生的一切损失由乙方</w:t>
      </w:r>
      <w:r>
        <w:rPr>
          <w:rFonts w:hint="eastAsia" w:asciiTheme="minorEastAsia" w:hAnsiTheme="minorEastAsia" w:eastAsiaTheme="minorEastAsia"/>
          <w:b w:val="0"/>
          <w:color w:val="333333"/>
          <w:sz w:val="28"/>
          <w:szCs w:val="28"/>
          <w:lang w:eastAsia="zh-CN"/>
        </w:rPr>
        <w:t>自行承担</w:t>
      </w:r>
      <w:r>
        <w:rPr>
          <w:rFonts w:hint="eastAsia" w:asciiTheme="minorEastAsia" w:hAnsiTheme="minorEastAsia" w:eastAsiaTheme="minorEastAsia"/>
          <w:b w:val="0"/>
          <w:color w:val="333333"/>
          <w:sz w:val="28"/>
          <w:szCs w:val="28"/>
        </w:rPr>
        <w:t>，甲方不负任何责任。</w:t>
      </w:r>
    </w:p>
    <w:p>
      <w:pPr>
        <w:pStyle w:val="2"/>
        <w:numPr>
          <w:ilvl w:val="0"/>
          <w:numId w:val="3"/>
        </w:numPr>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乙方无不可抗力原因，不履行本合同的各项条款、向甲方赔偿本合同总额10%的违约金，同样甲方无不可抗力原因，不履行本合同的各项条款向乙方赔偿本合同总额10%的违约金。</w:t>
      </w:r>
    </w:p>
    <w:p>
      <w:pPr>
        <w:pStyle w:val="2"/>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第</w:t>
      </w:r>
      <w:r>
        <w:rPr>
          <w:rFonts w:hint="eastAsia" w:asciiTheme="minorEastAsia" w:hAnsiTheme="minorEastAsia" w:eastAsiaTheme="minorEastAsia"/>
          <w:b w:val="0"/>
          <w:color w:val="333333"/>
          <w:sz w:val="28"/>
          <w:szCs w:val="28"/>
          <w:lang w:eastAsia="zh-CN"/>
        </w:rPr>
        <w:t>四</w:t>
      </w:r>
      <w:r>
        <w:rPr>
          <w:rFonts w:hint="eastAsia" w:asciiTheme="minorEastAsia" w:hAnsiTheme="minorEastAsia" w:eastAsiaTheme="minorEastAsia"/>
          <w:b w:val="0"/>
          <w:color w:val="333333"/>
          <w:sz w:val="28"/>
          <w:szCs w:val="28"/>
        </w:rPr>
        <w:t>条、验收标准：</w:t>
      </w:r>
    </w:p>
    <w:p>
      <w:pPr>
        <w:pStyle w:val="2"/>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1、按乙方提供的</w:t>
      </w:r>
      <w:r>
        <w:rPr>
          <w:rFonts w:hint="eastAsia" w:asciiTheme="minorEastAsia" w:hAnsiTheme="minorEastAsia" w:eastAsiaTheme="minorEastAsia"/>
          <w:b w:val="0"/>
          <w:color w:val="0000FF"/>
          <w:sz w:val="28"/>
          <w:szCs w:val="28"/>
          <w:lang w:eastAsia="zh-CN"/>
        </w:rPr>
        <w:t>同时满足甲方要求</w:t>
      </w:r>
      <w:r>
        <w:rPr>
          <w:rFonts w:hint="eastAsia" w:asciiTheme="minorEastAsia" w:hAnsiTheme="minorEastAsia" w:eastAsiaTheme="minorEastAsia"/>
          <w:b w:val="0"/>
          <w:color w:val="333333"/>
          <w:sz w:val="28"/>
          <w:szCs w:val="28"/>
          <w:lang w:eastAsia="zh-CN"/>
        </w:rPr>
        <w:t>的履带活碴机配件</w:t>
      </w:r>
      <w:r>
        <w:rPr>
          <w:rFonts w:hint="eastAsia" w:asciiTheme="minorEastAsia" w:hAnsiTheme="minorEastAsia" w:eastAsiaTheme="minorEastAsia"/>
          <w:b w:val="0"/>
          <w:color w:val="333333"/>
          <w:sz w:val="28"/>
          <w:szCs w:val="28"/>
        </w:rPr>
        <w:t>各项指标进行验收，如发现乙方生产的</w:t>
      </w:r>
      <w:r>
        <w:rPr>
          <w:rFonts w:hint="eastAsia" w:asciiTheme="minorEastAsia" w:hAnsiTheme="minorEastAsia" w:eastAsiaTheme="minorEastAsia"/>
          <w:b w:val="0"/>
          <w:color w:val="333333"/>
          <w:sz w:val="28"/>
          <w:szCs w:val="28"/>
          <w:lang w:eastAsia="zh-CN"/>
        </w:rPr>
        <w:t>履带活碴机配件</w:t>
      </w:r>
      <w:r>
        <w:rPr>
          <w:rFonts w:hint="eastAsia" w:asciiTheme="minorEastAsia" w:hAnsiTheme="minorEastAsia" w:eastAsiaTheme="minorEastAsia"/>
          <w:b w:val="0"/>
          <w:color w:val="333333"/>
          <w:sz w:val="28"/>
          <w:szCs w:val="28"/>
        </w:rPr>
        <w:t>部分或全部质量不合标准、甲方有权退货，并要求乙方赔偿合同总价10%的违约金，由此发生的损失由乙方单方面承担，甲方不负任何责任。</w:t>
      </w:r>
    </w:p>
    <w:p>
      <w:pPr>
        <w:pStyle w:val="2"/>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2、甲方提出异议时间：每次到货后的</w:t>
      </w:r>
      <w:r>
        <w:rPr>
          <w:rFonts w:asciiTheme="minorEastAsia" w:hAnsiTheme="minorEastAsia" w:eastAsiaTheme="minorEastAsia"/>
          <w:b w:val="0"/>
          <w:color w:val="333333"/>
          <w:sz w:val="28"/>
          <w:szCs w:val="28"/>
        </w:rPr>
        <w:t>10</w:t>
      </w:r>
      <w:r>
        <w:rPr>
          <w:rFonts w:hint="eastAsia" w:asciiTheme="minorEastAsia" w:hAnsiTheme="minorEastAsia" w:eastAsiaTheme="minorEastAsia"/>
          <w:b w:val="0"/>
          <w:color w:val="333333"/>
          <w:sz w:val="28"/>
          <w:szCs w:val="28"/>
        </w:rPr>
        <w:t>个工作日内。</w:t>
      </w:r>
    </w:p>
    <w:p>
      <w:pPr>
        <w:pStyle w:val="2"/>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第</w:t>
      </w:r>
      <w:r>
        <w:rPr>
          <w:rFonts w:hint="eastAsia" w:asciiTheme="minorEastAsia" w:hAnsiTheme="minorEastAsia" w:eastAsiaTheme="minorEastAsia"/>
          <w:b w:val="0"/>
          <w:color w:val="333333"/>
          <w:sz w:val="28"/>
          <w:szCs w:val="28"/>
          <w:lang w:eastAsia="zh-CN"/>
        </w:rPr>
        <w:t>五</w:t>
      </w:r>
      <w:r>
        <w:rPr>
          <w:rFonts w:hint="eastAsia" w:asciiTheme="minorEastAsia" w:hAnsiTheme="minorEastAsia" w:eastAsiaTheme="minorEastAsia"/>
          <w:b w:val="0"/>
          <w:color w:val="333333"/>
          <w:sz w:val="28"/>
          <w:szCs w:val="28"/>
        </w:rPr>
        <w:t>条：运输及费用：</w:t>
      </w:r>
    </w:p>
    <w:p>
      <w:pPr>
        <w:pStyle w:val="2"/>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1、乙方承担运输货物至</w:t>
      </w:r>
      <w:r>
        <w:rPr>
          <w:rFonts w:hint="eastAsia" w:asciiTheme="minorEastAsia" w:hAnsiTheme="minorEastAsia" w:eastAsiaTheme="minorEastAsia"/>
          <w:b w:val="0"/>
          <w:color w:val="0000FF"/>
          <w:sz w:val="28"/>
          <w:szCs w:val="28"/>
          <w:lang w:eastAsia="zh-CN"/>
        </w:rPr>
        <w:t>甲</w:t>
      </w:r>
      <w:r>
        <w:rPr>
          <w:rFonts w:hint="eastAsia" w:asciiTheme="minorEastAsia" w:hAnsiTheme="minorEastAsia" w:eastAsiaTheme="minorEastAsia"/>
          <w:b w:val="0"/>
          <w:color w:val="0000FF"/>
          <w:sz w:val="28"/>
          <w:szCs w:val="28"/>
        </w:rPr>
        <w:t>方</w:t>
      </w:r>
      <w:r>
        <w:rPr>
          <w:rFonts w:hint="eastAsia" w:asciiTheme="minorEastAsia" w:hAnsiTheme="minorEastAsia" w:eastAsiaTheme="minorEastAsia"/>
          <w:b w:val="0"/>
          <w:color w:val="0000FF"/>
          <w:sz w:val="28"/>
          <w:szCs w:val="28"/>
          <w:lang w:eastAsia="zh-CN"/>
        </w:rPr>
        <w:t>指定的</w:t>
      </w:r>
      <w:r>
        <w:rPr>
          <w:rFonts w:hint="eastAsia" w:asciiTheme="minorEastAsia" w:hAnsiTheme="minorEastAsia" w:eastAsiaTheme="minorEastAsia"/>
          <w:b w:val="0"/>
          <w:color w:val="333333"/>
          <w:sz w:val="28"/>
          <w:szCs w:val="28"/>
        </w:rPr>
        <w:t>库房，相关运输、装货等费用由乙方承担，卸货费用由甲方承担。</w:t>
      </w:r>
    </w:p>
    <w:p>
      <w:pPr>
        <w:pStyle w:val="2"/>
        <w:rPr>
          <w:rFonts w:asciiTheme="minorEastAsia" w:hAnsiTheme="minorEastAsia" w:eastAsiaTheme="minorEastAsia"/>
          <w:b w:val="0"/>
          <w:color w:val="0000FF"/>
          <w:sz w:val="28"/>
          <w:szCs w:val="28"/>
        </w:rPr>
      </w:pPr>
      <w:r>
        <w:rPr>
          <w:rFonts w:hint="eastAsia" w:asciiTheme="minorEastAsia" w:hAnsiTheme="minorEastAsia" w:eastAsiaTheme="minorEastAsia"/>
          <w:b w:val="0"/>
          <w:color w:val="333333"/>
          <w:sz w:val="28"/>
          <w:szCs w:val="28"/>
        </w:rPr>
        <w:t>2、合同期内乙方运输</w:t>
      </w:r>
      <w:r>
        <w:rPr>
          <w:rFonts w:hint="eastAsia" w:asciiTheme="minorEastAsia" w:hAnsiTheme="minorEastAsia" w:eastAsiaTheme="minorEastAsia"/>
          <w:b w:val="0"/>
          <w:color w:val="333333"/>
          <w:sz w:val="28"/>
          <w:szCs w:val="28"/>
          <w:lang w:eastAsia="zh-CN"/>
        </w:rPr>
        <w:t>履带活碴机配件</w:t>
      </w:r>
      <w:r>
        <w:rPr>
          <w:rFonts w:hint="eastAsia" w:asciiTheme="minorEastAsia" w:hAnsiTheme="minorEastAsia" w:eastAsiaTheme="minorEastAsia"/>
          <w:b w:val="0"/>
          <w:color w:val="333333"/>
          <w:sz w:val="28"/>
          <w:szCs w:val="28"/>
        </w:rPr>
        <w:t>发生的</w:t>
      </w:r>
      <w:r>
        <w:rPr>
          <w:rFonts w:hint="eastAsia" w:asciiTheme="minorEastAsia" w:hAnsiTheme="minorEastAsia" w:eastAsiaTheme="minorEastAsia"/>
          <w:b w:val="0"/>
          <w:color w:val="0000FF"/>
          <w:sz w:val="28"/>
          <w:szCs w:val="28"/>
          <w:lang w:eastAsia="zh-CN"/>
        </w:rPr>
        <w:t>包括但不限于</w:t>
      </w:r>
      <w:r>
        <w:rPr>
          <w:rFonts w:hint="eastAsia" w:asciiTheme="minorEastAsia" w:hAnsiTheme="minorEastAsia" w:eastAsiaTheme="minorEastAsia"/>
          <w:b w:val="0"/>
          <w:color w:val="0000FF"/>
          <w:sz w:val="28"/>
          <w:szCs w:val="28"/>
        </w:rPr>
        <w:t>安全</w:t>
      </w:r>
      <w:r>
        <w:rPr>
          <w:rFonts w:hint="eastAsia" w:asciiTheme="minorEastAsia" w:hAnsiTheme="minorEastAsia" w:eastAsiaTheme="minorEastAsia"/>
          <w:b w:val="0"/>
          <w:color w:val="0000FF"/>
          <w:sz w:val="28"/>
          <w:szCs w:val="28"/>
          <w:lang w:eastAsia="zh-CN"/>
        </w:rPr>
        <w:t>、消防等</w:t>
      </w:r>
      <w:r>
        <w:rPr>
          <w:rFonts w:hint="eastAsia" w:asciiTheme="minorEastAsia" w:hAnsiTheme="minorEastAsia" w:eastAsiaTheme="minorEastAsia"/>
          <w:b w:val="0"/>
          <w:color w:val="0000FF"/>
          <w:sz w:val="28"/>
          <w:szCs w:val="28"/>
        </w:rPr>
        <w:t>各类事故</w:t>
      </w:r>
      <w:r>
        <w:rPr>
          <w:rFonts w:hint="eastAsia" w:asciiTheme="minorEastAsia" w:hAnsiTheme="minorEastAsia" w:eastAsiaTheme="minorEastAsia"/>
          <w:b w:val="0"/>
          <w:color w:val="0000FF"/>
          <w:sz w:val="28"/>
          <w:szCs w:val="28"/>
          <w:lang w:eastAsia="zh-CN"/>
        </w:rPr>
        <w:t>均由乙方自行承担，</w:t>
      </w:r>
      <w:r>
        <w:rPr>
          <w:rFonts w:hint="eastAsia" w:asciiTheme="minorEastAsia" w:hAnsiTheme="minorEastAsia" w:eastAsiaTheme="minorEastAsia"/>
          <w:b w:val="0"/>
          <w:color w:val="0000FF"/>
          <w:sz w:val="28"/>
          <w:szCs w:val="28"/>
        </w:rPr>
        <w:t>甲方不负任何责任。</w:t>
      </w:r>
    </w:p>
    <w:p>
      <w:pPr>
        <w:pStyle w:val="2"/>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第</w:t>
      </w:r>
      <w:r>
        <w:rPr>
          <w:rFonts w:hint="eastAsia" w:asciiTheme="minorEastAsia" w:hAnsiTheme="minorEastAsia" w:eastAsiaTheme="minorEastAsia"/>
          <w:b w:val="0"/>
          <w:color w:val="333333"/>
          <w:sz w:val="28"/>
          <w:szCs w:val="28"/>
          <w:lang w:eastAsia="zh-CN"/>
        </w:rPr>
        <w:t>六</w:t>
      </w:r>
      <w:r>
        <w:rPr>
          <w:rFonts w:hint="eastAsia" w:asciiTheme="minorEastAsia" w:hAnsiTheme="minorEastAsia" w:eastAsiaTheme="minorEastAsia"/>
          <w:b w:val="0"/>
          <w:color w:val="333333"/>
          <w:sz w:val="28"/>
          <w:szCs w:val="28"/>
        </w:rPr>
        <w:t>条:交货截止日期 ：</w:t>
      </w:r>
      <w:r>
        <w:rPr>
          <w:rFonts w:hint="eastAsia" w:asciiTheme="minorEastAsia" w:hAnsiTheme="minorEastAsia" w:eastAsiaTheme="minorEastAsia"/>
          <w:b w:val="0"/>
          <w:color w:val="333333"/>
          <w:sz w:val="28"/>
          <w:szCs w:val="28"/>
          <w:lang w:val="en-US" w:eastAsia="zh-CN"/>
        </w:rPr>
        <w:t>合同签订后20</w:t>
      </w:r>
      <w:r>
        <w:rPr>
          <w:rFonts w:hint="eastAsia" w:asciiTheme="minorEastAsia" w:hAnsiTheme="minorEastAsia" w:eastAsiaTheme="minorEastAsia"/>
          <w:b w:val="0"/>
          <w:color w:val="333333"/>
          <w:sz w:val="28"/>
          <w:szCs w:val="28"/>
        </w:rPr>
        <w:t>日</w:t>
      </w:r>
      <w:r>
        <w:rPr>
          <w:rFonts w:hint="eastAsia" w:asciiTheme="minorEastAsia" w:hAnsiTheme="minorEastAsia" w:eastAsiaTheme="minorEastAsia"/>
          <w:b w:val="0"/>
          <w:color w:val="333333"/>
          <w:sz w:val="28"/>
          <w:szCs w:val="28"/>
          <w:lang w:val="en-US" w:eastAsia="zh-CN"/>
        </w:rPr>
        <w:t>内</w:t>
      </w:r>
      <w:r>
        <w:rPr>
          <w:rFonts w:hint="eastAsia" w:asciiTheme="minorEastAsia" w:hAnsiTheme="minorEastAsia" w:eastAsiaTheme="minorEastAsia"/>
          <w:b w:val="0"/>
          <w:color w:val="333333"/>
          <w:sz w:val="28"/>
          <w:szCs w:val="28"/>
        </w:rPr>
        <w:t>乙方必须送完所有</w:t>
      </w:r>
      <w:r>
        <w:rPr>
          <w:rFonts w:hint="eastAsia" w:asciiTheme="minorEastAsia" w:hAnsiTheme="minorEastAsia" w:eastAsiaTheme="minorEastAsia"/>
          <w:b w:val="0"/>
          <w:color w:val="333333"/>
          <w:sz w:val="28"/>
          <w:szCs w:val="28"/>
          <w:lang w:eastAsia="zh-CN"/>
        </w:rPr>
        <w:t>履带活碴机配件</w:t>
      </w:r>
      <w:r>
        <w:rPr>
          <w:rFonts w:hint="eastAsia" w:asciiTheme="minorEastAsia" w:hAnsiTheme="minorEastAsia" w:eastAsiaTheme="minorEastAsia"/>
          <w:b w:val="0"/>
          <w:color w:val="333333"/>
          <w:sz w:val="28"/>
          <w:szCs w:val="28"/>
        </w:rPr>
        <w:t>，如乙方没有按照合同约定时间送货完毕，甲方有权</w:t>
      </w:r>
      <w:r>
        <w:rPr>
          <w:rFonts w:hint="eastAsia" w:asciiTheme="minorEastAsia" w:hAnsiTheme="minorEastAsia" w:eastAsiaTheme="minorEastAsia"/>
          <w:b w:val="0"/>
          <w:color w:val="0000FF"/>
          <w:sz w:val="28"/>
          <w:szCs w:val="28"/>
          <w:lang w:eastAsia="zh-CN"/>
        </w:rPr>
        <w:t>单方面</w:t>
      </w:r>
      <w:r>
        <w:rPr>
          <w:rFonts w:hint="eastAsia" w:asciiTheme="minorEastAsia" w:hAnsiTheme="minorEastAsia" w:eastAsiaTheme="minorEastAsia"/>
          <w:b w:val="0"/>
          <w:color w:val="333333"/>
          <w:sz w:val="28"/>
          <w:szCs w:val="28"/>
        </w:rPr>
        <w:t>解除合同，并有权要求乙方赔偿合同总价10%的违约金。</w:t>
      </w:r>
    </w:p>
    <w:p>
      <w:pPr>
        <w:pStyle w:val="2"/>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第</w:t>
      </w:r>
      <w:r>
        <w:rPr>
          <w:rFonts w:hint="eastAsia" w:asciiTheme="minorEastAsia" w:hAnsiTheme="minorEastAsia" w:eastAsiaTheme="minorEastAsia"/>
          <w:b w:val="0"/>
          <w:color w:val="333333"/>
          <w:sz w:val="28"/>
          <w:szCs w:val="28"/>
          <w:lang w:eastAsia="zh-CN"/>
        </w:rPr>
        <w:t>七</w:t>
      </w:r>
      <w:r>
        <w:rPr>
          <w:rFonts w:hint="eastAsia" w:asciiTheme="minorEastAsia" w:hAnsiTheme="minorEastAsia" w:eastAsiaTheme="minorEastAsia"/>
          <w:b w:val="0"/>
          <w:color w:val="333333"/>
          <w:sz w:val="28"/>
          <w:szCs w:val="28"/>
        </w:rPr>
        <w:t>条：供货及结算方式：</w:t>
      </w:r>
    </w:p>
    <w:p>
      <w:pPr>
        <w:pStyle w:val="2"/>
        <w:rPr>
          <w:rFonts w:asciiTheme="minorEastAsia" w:hAnsiTheme="minorEastAsia" w:eastAsiaTheme="minorEastAsia"/>
          <w:b w:val="0"/>
          <w:color w:val="0000FF"/>
          <w:sz w:val="28"/>
          <w:szCs w:val="28"/>
        </w:rPr>
      </w:pPr>
      <w:r>
        <w:rPr>
          <w:rFonts w:hint="eastAsia" w:asciiTheme="minorEastAsia" w:hAnsiTheme="minorEastAsia" w:eastAsiaTheme="minorEastAsia"/>
          <w:b w:val="0"/>
          <w:color w:val="0000FF"/>
          <w:sz w:val="28"/>
          <w:szCs w:val="28"/>
        </w:rPr>
        <w:t>1、</w:t>
      </w:r>
      <w:r>
        <w:rPr>
          <w:rFonts w:hint="eastAsia" w:asciiTheme="minorEastAsia" w:hAnsiTheme="minorEastAsia" w:eastAsiaTheme="minorEastAsia"/>
          <w:b w:val="0"/>
          <w:color w:val="0000FF"/>
          <w:sz w:val="28"/>
          <w:szCs w:val="28"/>
          <w:lang w:eastAsia="zh-CN"/>
        </w:rPr>
        <w:t>供货方式：</w:t>
      </w:r>
      <w:r>
        <w:rPr>
          <w:rFonts w:hint="eastAsia" w:asciiTheme="minorEastAsia" w:hAnsiTheme="minorEastAsia" w:eastAsiaTheme="minorEastAsia"/>
          <w:b w:val="0"/>
          <w:color w:val="0000FF"/>
          <w:sz w:val="28"/>
          <w:szCs w:val="28"/>
        </w:rPr>
        <w:t>按</w:t>
      </w:r>
      <w:r>
        <w:rPr>
          <w:rFonts w:hint="eastAsia" w:asciiTheme="minorEastAsia" w:hAnsiTheme="minorEastAsia" w:eastAsiaTheme="minorEastAsia"/>
          <w:b w:val="0"/>
          <w:color w:val="0000FF"/>
          <w:sz w:val="28"/>
          <w:szCs w:val="28"/>
          <w:lang w:eastAsia="zh-CN"/>
        </w:rPr>
        <w:t>甲方</w:t>
      </w:r>
      <w:r>
        <w:rPr>
          <w:rFonts w:hint="eastAsia" w:asciiTheme="minorEastAsia" w:hAnsiTheme="minorEastAsia" w:eastAsiaTheme="minorEastAsia"/>
          <w:b w:val="0"/>
          <w:color w:val="0000FF"/>
          <w:sz w:val="28"/>
          <w:szCs w:val="28"/>
        </w:rPr>
        <w:t>实际</w:t>
      </w:r>
      <w:r>
        <w:rPr>
          <w:rFonts w:hint="eastAsia" w:asciiTheme="minorEastAsia" w:hAnsiTheme="minorEastAsia" w:eastAsiaTheme="minorEastAsia"/>
          <w:b w:val="0"/>
          <w:color w:val="0000FF"/>
          <w:sz w:val="28"/>
          <w:szCs w:val="28"/>
          <w:lang w:eastAsia="zh-CN"/>
        </w:rPr>
        <w:t>需要</w:t>
      </w:r>
      <w:r>
        <w:rPr>
          <w:rFonts w:hint="eastAsia" w:asciiTheme="minorEastAsia" w:hAnsiTheme="minorEastAsia" w:eastAsiaTheme="minorEastAsia"/>
          <w:b w:val="0"/>
          <w:color w:val="0000FF"/>
          <w:sz w:val="28"/>
          <w:szCs w:val="28"/>
        </w:rPr>
        <w:t>量</w:t>
      </w:r>
      <w:r>
        <w:rPr>
          <w:rFonts w:hint="eastAsia" w:asciiTheme="minorEastAsia" w:hAnsiTheme="minorEastAsia" w:eastAsiaTheme="minorEastAsia"/>
          <w:b w:val="0"/>
          <w:color w:val="0000FF"/>
          <w:sz w:val="28"/>
          <w:szCs w:val="28"/>
          <w:lang w:val="en-US" w:eastAsia="zh-CN"/>
        </w:rPr>
        <w:t>一次性</w:t>
      </w:r>
      <w:r>
        <w:rPr>
          <w:rFonts w:hint="eastAsia" w:asciiTheme="minorEastAsia" w:hAnsiTheme="minorEastAsia" w:eastAsiaTheme="minorEastAsia"/>
          <w:b w:val="0"/>
          <w:color w:val="0000FF"/>
          <w:sz w:val="28"/>
          <w:szCs w:val="28"/>
        </w:rPr>
        <w:t>供完。</w:t>
      </w:r>
    </w:p>
    <w:p>
      <w:pPr>
        <w:pStyle w:val="2"/>
        <w:rPr>
          <w:rFonts w:hint="eastAsia" w:asciiTheme="minorEastAsia" w:hAnsiTheme="minorEastAsia" w:eastAsiaTheme="minorEastAsia"/>
          <w:b w:val="0"/>
          <w:color w:val="0000FF"/>
          <w:sz w:val="28"/>
          <w:szCs w:val="28"/>
        </w:rPr>
      </w:pPr>
      <w:r>
        <w:rPr>
          <w:rFonts w:hint="eastAsia" w:asciiTheme="minorEastAsia" w:hAnsiTheme="minorEastAsia" w:eastAsiaTheme="minorEastAsia"/>
          <w:b w:val="0"/>
          <w:color w:val="0000FF"/>
          <w:sz w:val="28"/>
          <w:szCs w:val="28"/>
        </w:rPr>
        <w:t>2、</w:t>
      </w:r>
      <w:r>
        <w:rPr>
          <w:rFonts w:hint="eastAsia" w:asciiTheme="minorEastAsia" w:hAnsiTheme="minorEastAsia" w:eastAsiaTheme="minorEastAsia"/>
          <w:b w:val="0"/>
          <w:color w:val="0000FF"/>
          <w:sz w:val="28"/>
          <w:szCs w:val="28"/>
          <w:lang w:eastAsia="zh-CN"/>
        </w:rPr>
        <w:t>结算方式：（</w:t>
      </w:r>
      <w:r>
        <w:rPr>
          <w:rFonts w:hint="eastAsia" w:asciiTheme="minorEastAsia" w:hAnsiTheme="minorEastAsia" w:eastAsiaTheme="minorEastAsia"/>
          <w:b w:val="0"/>
          <w:color w:val="0000FF"/>
          <w:sz w:val="28"/>
          <w:szCs w:val="28"/>
          <w:lang w:val="en-US" w:eastAsia="zh-CN"/>
        </w:rPr>
        <w:t>1</w:t>
      </w:r>
      <w:r>
        <w:rPr>
          <w:rFonts w:hint="eastAsia" w:asciiTheme="minorEastAsia" w:hAnsiTheme="minorEastAsia" w:eastAsiaTheme="minorEastAsia"/>
          <w:b w:val="0"/>
          <w:color w:val="0000FF"/>
          <w:sz w:val="28"/>
          <w:szCs w:val="28"/>
          <w:lang w:eastAsia="zh-CN"/>
        </w:rPr>
        <w:t>）货款</w:t>
      </w:r>
      <w:r>
        <w:rPr>
          <w:rFonts w:hint="eastAsia" w:asciiTheme="minorEastAsia" w:hAnsiTheme="minorEastAsia" w:eastAsiaTheme="minorEastAsia"/>
          <w:b w:val="0"/>
          <w:color w:val="0000FF"/>
          <w:sz w:val="28"/>
          <w:szCs w:val="28"/>
        </w:rPr>
        <w:t>金额</w:t>
      </w:r>
      <w:r>
        <w:rPr>
          <w:rFonts w:hint="eastAsia" w:asciiTheme="minorEastAsia" w:hAnsiTheme="minorEastAsia" w:eastAsiaTheme="minorEastAsia"/>
          <w:b w:val="0"/>
          <w:color w:val="0000FF"/>
          <w:sz w:val="28"/>
          <w:szCs w:val="28"/>
          <w:lang w:eastAsia="zh-CN"/>
        </w:rPr>
        <w:t>：</w:t>
      </w:r>
      <w:r>
        <w:rPr>
          <w:rFonts w:hint="eastAsia" w:asciiTheme="minorEastAsia" w:hAnsiTheme="minorEastAsia" w:eastAsiaTheme="minorEastAsia"/>
          <w:b w:val="0"/>
          <w:color w:val="0000FF"/>
          <w:sz w:val="28"/>
          <w:szCs w:val="28"/>
        </w:rPr>
        <w:t>实际供货</w:t>
      </w:r>
      <w:r>
        <w:rPr>
          <w:rFonts w:hint="eastAsia" w:asciiTheme="minorEastAsia" w:hAnsiTheme="minorEastAsia" w:eastAsiaTheme="minorEastAsia"/>
          <w:b w:val="0"/>
          <w:color w:val="0000FF"/>
          <w:sz w:val="28"/>
          <w:szCs w:val="28"/>
          <w:lang w:eastAsia="zh-CN"/>
        </w:rPr>
        <w:t>数</w:t>
      </w:r>
      <w:r>
        <w:rPr>
          <w:rFonts w:hint="eastAsia" w:asciiTheme="minorEastAsia" w:hAnsiTheme="minorEastAsia" w:eastAsiaTheme="minorEastAsia"/>
          <w:b w:val="0"/>
          <w:color w:val="0000FF"/>
          <w:sz w:val="28"/>
          <w:szCs w:val="28"/>
        </w:rPr>
        <w:t>量</w:t>
      </w:r>
      <w:r>
        <w:rPr>
          <w:rFonts w:hint="eastAsia" w:asciiTheme="minorEastAsia" w:hAnsiTheme="minorEastAsia" w:eastAsiaTheme="minorEastAsia"/>
          <w:b w:val="0"/>
          <w:color w:val="0000FF"/>
          <w:sz w:val="28"/>
          <w:szCs w:val="28"/>
          <w:lang w:eastAsia="zh-CN"/>
        </w:rPr>
        <w:t>乘以供货</w:t>
      </w:r>
      <w:r>
        <w:rPr>
          <w:rFonts w:hint="eastAsia" w:asciiTheme="minorEastAsia" w:hAnsiTheme="minorEastAsia" w:eastAsiaTheme="minorEastAsia"/>
          <w:b w:val="0"/>
          <w:color w:val="0000FF"/>
          <w:sz w:val="28"/>
          <w:szCs w:val="28"/>
        </w:rPr>
        <w:t>单价</w:t>
      </w:r>
      <w:r>
        <w:rPr>
          <w:rFonts w:hint="eastAsia" w:asciiTheme="minorEastAsia" w:hAnsiTheme="minorEastAsia" w:eastAsiaTheme="minorEastAsia"/>
          <w:b w:val="0"/>
          <w:color w:val="0000FF"/>
          <w:sz w:val="28"/>
          <w:szCs w:val="28"/>
          <w:lang w:eastAsia="zh-CN"/>
        </w:rPr>
        <w:t>。（</w:t>
      </w:r>
      <w:r>
        <w:rPr>
          <w:rFonts w:hint="eastAsia" w:asciiTheme="minorEastAsia" w:hAnsiTheme="minorEastAsia" w:eastAsiaTheme="minorEastAsia"/>
          <w:b w:val="0"/>
          <w:color w:val="0000FF"/>
          <w:sz w:val="28"/>
          <w:szCs w:val="28"/>
          <w:lang w:val="en-US" w:eastAsia="zh-CN"/>
        </w:rPr>
        <w:t>2</w:t>
      </w:r>
      <w:r>
        <w:rPr>
          <w:rFonts w:hint="eastAsia" w:asciiTheme="minorEastAsia" w:hAnsiTheme="minorEastAsia" w:eastAsiaTheme="minorEastAsia"/>
          <w:b w:val="0"/>
          <w:color w:val="0000FF"/>
          <w:sz w:val="28"/>
          <w:szCs w:val="28"/>
          <w:lang w:eastAsia="zh-CN"/>
        </w:rPr>
        <w:t>）验货合格</w:t>
      </w:r>
      <w:r>
        <w:rPr>
          <w:rFonts w:hint="eastAsia" w:asciiTheme="minorEastAsia" w:hAnsiTheme="minorEastAsia" w:eastAsiaTheme="minorEastAsia"/>
          <w:b w:val="0"/>
          <w:color w:val="0000FF"/>
          <w:sz w:val="28"/>
          <w:szCs w:val="28"/>
        </w:rPr>
        <w:t>后</w:t>
      </w:r>
      <w:r>
        <w:rPr>
          <w:rFonts w:hint="eastAsia" w:asciiTheme="minorEastAsia" w:hAnsiTheme="minorEastAsia" w:eastAsiaTheme="minorEastAsia"/>
          <w:b w:val="0"/>
          <w:color w:val="0000FF"/>
          <w:sz w:val="28"/>
          <w:szCs w:val="28"/>
          <w:lang w:eastAsia="zh-CN"/>
        </w:rPr>
        <w:t>，甲方收到乙</w:t>
      </w:r>
      <w:r>
        <w:rPr>
          <w:rFonts w:hint="eastAsia" w:asciiTheme="minorEastAsia" w:hAnsiTheme="minorEastAsia" w:eastAsiaTheme="minorEastAsia"/>
          <w:b w:val="0"/>
          <w:color w:val="0000FF"/>
          <w:sz w:val="28"/>
          <w:szCs w:val="28"/>
        </w:rPr>
        <w:t>方开具</w:t>
      </w:r>
      <w:r>
        <w:rPr>
          <w:rFonts w:hint="eastAsia" w:asciiTheme="minorEastAsia" w:hAnsiTheme="minorEastAsia" w:eastAsiaTheme="minorEastAsia"/>
          <w:b w:val="0"/>
          <w:color w:val="0000FF"/>
          <w:sz w:val="28"/>
          <w:szCs w:val="28"/>
          <w:lang w:val="en-US" w:eastAsia="zh-CN"/>
        </w:rPr>
        <w:t>13%增值税</w:t>
      </w:r>
      <w:r>
        <w:rPr>
          <w:rFonts w:hint="eastAsia" w:asciiTheme="minorEastAsia" w:hAnsiTheme="minorEastAsia" w:eastAsiaTheme="minorEastAsia"/>
          <w:b w:val="0"/>
          <w:color w:val="0000FF"/>
          <w:sz w:val="28"/>
          <w:szCs w:val="28"/>
        </w:rPr>
        <w:t>发票</w:t>
      </w:r>
      <w:r>
        <w:rPr>
          <w:rFonts w:hint="eastAsia" w:asciiTheme="minorEastAsia" w:hAnsiTheme="minorEastAsia" w:eastAsiaTheme="minorEastAsia"/>
          <w:b w:val="0"/>
          <w:color w:val="0000FF"/>
          <w:sz w:val="28"/>
          <w:szCs w:val="28"/>
          <w:lang w:eastAsia="zh-CN"/>
        </w:rPr>
        <w:t>后</w:t>
      </w:r>
      <w:r>
        <w:rPr>
          <w:rFonts w:hint="eastAsia" w:asciiTheme="minorEastAsia" w:hAnsiTheme="minorEastAsia" w:eastAsiaTheme="minorEastAsia"/>
          <w:b w:val="0"/>
          <w:color w:val="0000FF"/>
          <w:sz w:val="28"/>
          <w:szCs w:val="28"/>
        </w:rPr>
        <w:t>，</w:t>
      </w:r>
      <w:r>
        <w:rPr>
          <w:rFonts w:hint="eastAsia" w:asciiTheme="minorEastAsia" w:hAnsiTheme="minorEastAsia" w:eastAsiaTheme="minorEastAsia"/>
          <w:b w:val="0"/>
          <w:color w:val="0000FF"/>
          <w:sz w:val="28"/>
          <w:szCs w:val="28"/>
          <w:lang w:val="en-US" w:eastAsia="zh-CN"/>
        </w:rPr>
        <w:t>15个工作日内按</w:t>
      </w:r>
      <w:r>
        <w:rPr>
          <w:rFonts w:hint="eastAsia" w:asciiTheme="minorEastAsia" w:hAnsiTheme="minorEastAsia" w:eastAsiaTheme="minorEastAsia"/>
          <w:b w:val="0"/>
          <w:color w:val="0000FF"/>
          <w:sz w:val="28"/>
          <w:szCs w:val="28"/>
        </w:rPr>
        <w:t>发票</w:t>
      </w:r>
      <w:r>
        <w:rPr>
          <w:rFonts w:hint="eastAsia" w:asciiTheme="minorEastAsia" w:hAnsiTheme="minorEastAsia" w:eastAsiaTheme="minorEastAsia"/>
          <w:b w:val="0"/>
          <w:color w:val="0000FF"/>
          <w:sz w:val="28"/>
          <w:szCs w:val="28"/>
          <w:lang w:eastAsia="zh-CN"/>
        </w:rPr>
        <w:t>金额</w:t>
      </w:r>
      <w:r>
        <w:rPr>
          <w:rFonts w:hint="eastAsia" w:asciiTheme="minorEastAsia" w:hAnsiTheme="minorEastAsia" w:eastAsiaTheme="minorEastAsia"/>
          <w:b w:val="0"/>
          <w:color w:val="0000FF"/>
          <w:sz w:val="28"/>
          <w:szCs w:val="28"/>
        </w:rPr>
        <w:t>一次性付</w:t>
      </w:r>
      <w:r>
        <w:rPr>
          <w:rFonts w:hint="eastAsia" w:asciiTheme="minorEastAsia" w:hAnsiTheme="minorEastAsia" w:eastAsiaTheme="minorEastAsia"/>
          <w:b w:val="0"/>
          <w:color w:val="0000FF"/>
          <w:sz w:val="28"/>
          <w:szCs w:val="28"/>
          <w:lang w:eastAsia="zh-CN"/>
        </w:rPr>
        <w:t>清除质量保证金（￥</w:t>
      </w:r>
      <w:r>
        <w:rPr>
          <w:rFonts w:hint="eastAsia" w:asciiTheme="minorEastAsia" w:hAnsiTheme="minorEastAsia" w:eastAsiaTheme="minorEastAsia"/>
          <w:b w:val="0"/>
          <w:color w:val="0000FF"/>
          <w:sz w:val="28"/>
          <w:szCs w:val="28"/>
          <w:lang w:val="en-US" w:eastAsia="zh-CN"/>
        </w:rPr>
        <w:t>2000元</w:t>
      </w:r>
      <w:r>
        <w:rPr>
          <w:rFonts w:hint="eastAsia" w:asciiTheme="minorEastAsia" w:hAnsiTheme="minorEastAsia" w:eastAsiaTheme="minorEastAsia"/>
          <w:b w:val="0"/>
          <w:color w:val="0000FF"/>
          <w:sz w:val="28"/>
          <w:szCs w:val="28"/>
          <w:lang w:eastAsia="zh-CN"/>
        </w:rPr>
        <w:t>）外的货款</w:t>
      </w:r>
      <w:r>
        <w:rPr>
          <w:rFonts w:hint="eastAsia" w:asciiTheme="minorEastAsia" w:hAnsiTheme="minorEastAsia" w:eastAsiaTheme="minorEastAsia"/>
          <w:b w:val="0"/>
          <w:color w:val="0000FF"/>
          <w:sz w:val="28"/>
          <w:szCs w:val="28"/>
        </w:rPr>
        <w:t>。</w:t>
      </w:r>
      <w:r>
        <w:rPr>
          <w:rFonts w:hint="eastAsia" w:asciiTheme="minorEastAsia" w:hAnsiTheme="minorEastAsia" w:eastAsiaTheme="minorEastAsia"/>
          <w:b w:val="0"/>
          <w:color w:val="0000FF"/>
          <w:sz w:val="28"/>
          <w:szCs w:val="28"/>
          <w:lang w:eastAsia="zh-CN"/>
        </w:rPr>
        <w:t>（</w:t>
      </w:r>
      <w:r>
        <w:rPr>
          <w:rFonts w:hint="eastAsia" w:asciiTheme="minorEastAsia" w:hAnsiTheme="minorEastAsia" w:eastAsiaTheme="minorEastAsia"/>
          <w:b w:val="0"/>
          <w:color w:val="0000FF"/>
          <w:sz w:val="28"/>
          <w:szCs w:val="28"/>
          <w:lang w:val="en-US" w:eastAsia="zh-CN"/>
        </w:rPr>
        <w:t>3</w:t>
      </w:r>
      <w:r>
        <w:rPr>
          <w:rFonts w:hint="eastAsia" w:asciiTheme="minorEastAsia" w:hAnsiTheme="minorEastAsia" w:eastAsiaTheme="minorEastAsia"/>
          <w:b w:val="0"/>
          <w:color w:val="0000FF"/>
          <w:sz w:val="28"/>
          <w:szCs w:val="28"/>
          <w:lang w:eastAsia="zh-CN"/>
        </w:rPr>
        <w:t>）</w:t>
      </w:r>
      <w:r>
        <w:rPr>
          <w:rFonts w:hint="eastAsia" w:asciiTheme="minorEastAsia" w:hAnsiTheme="minorEastAsia" w:eastAsiaTheme="minorEastAsia"/>
          <w:b w:val="0"/>
          <w:color w:val="0000FF"/>
          <w:sz w:val="28"/>
          <w:szCs w:val="28"/>
        </w:rPr>
        <w:t>付款方式为：基本账户电汇支付。</w:t>
      </w:r>
    </w:p>
    <w:p>
      <w:pPr>
        <w:pStyle w:val="2"/>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甲方开票资料：名称：连云港市工投集团日晒制盐有限公司；地址：连云港市灌云县灌西盐场埒南工区；电话：0518-88112823；开户行：江苏银行连云港浦中支行；账号：115601880000</w:t>
      </w:r>
      <w:r>
        <w:rPr>
          <w:rFonts w:asciiTheme="minorEastAsia" w:hAnsiTheme="minorEastAsia" w:eastAsiaTheme="minorEastAsia"/>
          <w:b w:val="0"/>
          <w:color w:val="333333"/>
          <w:sz w:val="28"/>
          <w:szCs w:val="28"/>
        </w:rPr>
        <w:t>53276</w:t>
      </w:r>
      <w:r>
        <w:rPr>
          <w:rFonts w:hint="eastAsia" w:asciiTheme="minorEastAsia" w:hAnsiTheme="minorEastAsia" w:eastAsiaTheme="minorEastAsia"/>
          <w:b w:val="0"/>
          <w:color w:val="333333"/>
          <w:sz w:val="28"/>
          <w:szCs w:val="28"/>
        </w:rPr>
        <w:t>；税号：91320723684946816E。</w:t>
      </w:r>
    </w:p>
    <w:p>
      <w:pPr>
        <w:pStyle w:val="2"/>
        <w:rPr>
          <w:rFonts w:asciiTheme="minorEastAsia" w:hAnsiTheme="minorEastAsia" w:eastAsiaTheme="minorEastAsia"/>
          <w:b w:val="0"/>
          <w:color w:val="0000FF"/>
          <w:sz w:val="28"/>
          <w:szCs w:val="28"/>
        </w:rPr>
      </w:pPr>
      <w:r>
        <w:rPr>
          <w:rFonts w:asciiTheme="minorEastAsia" w:hAnsiTheme="minorEastAsia" w:eastAsiaTheme="minorEastAsia"/>
          <w:color w:val="333333"/>
          <w:sz w:val="28"/>
          <w:szCs w:val="28"/>
        </w:rPr>
        <w:t>3</w:t>
      </w:r>
      <w:r>
        <w:rPr>
          <w:rFonts w:hint="eastAsia" w:asciiTheme="minorEastAsia" w:hAnsiTheme="minorEastAsia" w:eastAsiaTheme="minorEastAsia"/>
          <w:color w:val="333333"/>
          <w:sz w:val="28"/>
          <w:szCs w:val="28"/>
        </w:rPr>
        <w:t>、</w:t>
      </w:r>
      <w:r>
        <w:rPr>
          <w:rFonts w:hint="eastAsia" w:asciiTheme="minorEastAsia" w:hAnsiTheme="minorEastAsia" w:eastAsiaTheme="minorEastAsia"/>
          <w:b w:val="0"/>
          <w:color w:val="0000FF"/>
          <w:sz w:val="28"/>
          <w:szCs w:val="28"/>
          <w:lang w:val="en-US" w:eastAsia="zh-CN"/>
        </w:rPr>
        <w:t>在货款中扣除2000元作为质量保证金</w:t>
      </w:r>
      <w:r>
        <w:rPr>
          <w:rFonts w:hint="eastAsia" w:asciiTheme="minorEastAsia" w:hAnsiTheme="minorEastAsia" w:eastAsiaTheme="minorEastAsia"/>
          <w:b w:val="0"/>
          <w:color w:val="0000FF"/>
          <w:sz w:val="28"/>
          <w:szCs w:val="28"/>
        </w:rPr>
        <w:t>，合同履行完毕</w:t>
      </w:r>
      <w:r>
        <w:rPr>
          <w:rFonts w:hint="eastAsia" w:asciiTheme="minorEastAsia" w:hAnsiTheme="minorEastAsia" w:eastAsiaTheme="minorEastAsia"/>
          <w:b w:val="0"/>
          <w:color w:val="0000FF"/>
          <w:sz w:val="28"/>
          <w:szCs w:val="28"/>
          <w:lang w:eastAsia="zh-CN"/>
        </w:rPr>
        <w:t>，两月后甲方所购履带活碴机配件</w:t>
      </w:r>
      <w:r>
        <w:rPr>
          <w:rFonts w:hint="eastAsia" w:asciiTheme="minorEastAsia" w:hAnsiTheme="minorEastAsia" w:eastAsiaTheme="minorEastAsia"/>
          <w:b w:val="0"/>
          <w:color w:val="0000FF"/>
          <w:sz w:val="28"/>
          <w:szCs w:val="28"/>
        </w:rPr>
        <w:t>未出现</w:t>
      </w:r>
      <w:r>
        <w:rPr>
          <w:rFonts w:hint="eastAsia" w:asciiTheme="minorEastAsia" w:hAnsiTheme="minorEastAsia" w:eastAsiaTheme="minorEastAsia"/>
          <w:b w:val="0"/>
          <w:color w:val="0000FF"/>
          <w:sz w:val="28"/>
          <w:szCs w:val="28"/>
          <w:lang w:eastAsia="zh-CN"/>
        </w:rPr>
        <w:t>任何</w:t>
      </w:r>
      <w:r>
        <w:rPr>
          <w:rFonts w:hint="eastAsia" w:asciiTheme="minorEastAsia" w:hAnsiTheme="minorEastAsia" w:eastAsiaTheme="minorEastAsia"/>
          <w:b w:val="0"/>
          <w:color w:val="0000FF"/>
          <w:sz w:val="28"/>
          <w:szCs w:val="28"/>
        </w:rPr>
        <w:t>质量问题</w:t>
      </w:r>
      <w:r>
        <w:rPr>
          <w:rFonts w:hint="eastAsia" w:asciiTheme="minorEastAsia" w:hAnsiTheme="minorEastAsia" w:eastAsiaTheme="minorEastAsia"/>
          <w:b w:val="0"/>
          <w:color w:val="0000FF"/>
          <w:sz w:val="28"/>
          <w:szCs w:val="28"/>
          <w:lang w:eastAsia="zh-CN"/>
        </w:rPr>
        <w:t>，甲方</w:t>
      </w:r>
      <w:r>
        <w:rPr>
          <w:rFonts w:hint="eastAsia" w:asciiTheme="minorEastAsia" w:hAnsiTheme="minorEastAsia" w:eastAsiaTheme="minorEastAsia"/>
          <w:b w:val="0"/>
          <w:color w:val="0000FF"/>
          <w:sz w:val="28"/>
          <w:szCs w:val="28"/>
        </w:rPr>
        <w:t>一次性</w:t>
      </w:r>
      <w:r>
        <w:rPr>
          <w:rFonts w:hint="eastAsia" w:asciiTheme="minorEastAsia" w:hAnsiTheme="minorEastAsia" w:eastAsiaTheme="minorEastAsia"/>
          <w:b w:val="0"/>
          <w:color w:val="0000FF"/>
          <w:sz w:val="28"/>
          <w:szCs w:val="28"/>
          <w:lang w:eastAsia="zh-CN"/>
        </w:rPr>
        <w:t>无息返还质量保证金，若出现任何质量问题，甲方有权从质量保证金扣除。</w:t>
      </w:r>
    </w:p>
    <w:p>
      <w:pPr>
        <w:shd w:val="clear" w:color="auto" w:fill="FFFFFF"/>
        <w:spacing w:line="360" w:lineRule="auto"/>
        <w:ind w:firstLine="640"/>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第</w:t>
      </w:r>
      <w:r>
        <w:rPr>
          <w:rFonts w:hint="eastAsia" w:cs="宋体" w:asciiTheme="minorEastAsia" w:hAnsiTheme="minorEastAsia"/>
          <w:bCs/>
          <w:color w:val="333333"/>
          <w:sz w:val="28"/>
          <w:szCs w:val="28"/>
          <w:lang w:eastAsia="zh-CN"/>
        </w:rPr>
        <w:t>八</w:t>
      </w:r>
      <w:r>
        <w:rPr>
          <w:rFonts w:hint="eastAsia" w:cs="宋体" w:asciiTheme="minorEastAsia" w:hAnsiTheme="minorEastAsia" w:eastAsiaTheme="minorEastAsia"/>
          <w:bCs/>
          <w:color w:val="333333"/>
          <w:sz w:val="28"/>
          <w:szCs w:val="28"/>
        </w:rPr>
        <w:t>条：其它事项：</w:t>
      </w:r>
    </w:p>
    <w:p>
      <w:pPr>
        <w:shd w:val="clear" w:color="auto" w:fill="FFFFFF"/>
        <w:spacing w:line="360" w:lineRule="auto"/>
        <w:ind w:firstLine="640"/>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1、本合同未尽事宜，经甲、乙双方协商一致，可订立补充</w:t>
      </w:r>
      <w:r>
        <w:rPr>
          <w:rFonts w:hint="eastAsia" w:cs="宋体" w:asciiTheme="minorEastAsia" w:hAnsiTheme="minorEastAsia"/>
          <w:bCs/>
          <w:color w:val="333333"/>
          <w:sz w:val="28"/>
          <w:szCs w:val="28"/>
          <w:lang w:eastAsia="zh-CN"/>
        </w:rPr>
        <w:t>协议，</w:t>
      </w:r>
      <w:r>
        <w:rPr>
          <w:rFonts w:hint="eastAsia" w:cs="宋体" w:asciiTheme="minorEastAsia" w:hAnsiTheme="minorEastAsia" w:eastAsiaTheme="minorEastAsia"/>
          <w:bCs/>
          <w:color w:val="333333"/>
          <w:sz w:val="28"/>
          <w:szCs w:val="28"/>
        </w:rPr>
        <w:t>补充</w:t>
      </w:r>
      <w:r>
        <w:rPr>
          <w:rFonts w:hint="eastAsia" w:cs="宋体" w:asciiTheme="minorEastAsia" w:hAnsiTheme="minorEastAsia"/>
          <w:bCs/>
          <w:color w:val="333333"/>
          <w:sz w:val="28"/>
          <w:szCs w:val="28"/>
          <w:lang w:eastAsia="zh-CN"/>
        </w:rPr>
        <w:t>协议</w:t>
      </w:r>
      <w:r>
        <w:rPr>
          <w:rFonts w:hint="eastAsia" w:cs="宋体" w:asciiTheme="minorEastAsia" w:hAnsiTheme="minorEastAsia" w:eastAsiaTheme="minorEastAsia"/>
          <w:bCs/>
          <w:color w:val="333333"/>
          <w:sz w:val="28"/>
          <w:szCs w:val="28"/>
        </w:rPr>
        <w:t>为本合同组成部分，与本合同具有同等法律效力。 </w:t>
      </w:r>
    </w:p>
    <w:p>
      <w:pPr>
        <w:shd w:val="clear" w:color="auto" w:fill="FFFFFF"/>
        <w:spacing w:line="360" w:lineRule="auto"/>
        <w:ind w:firstLine="640"/>
        <w:rPr>
          <w:rFonts w:cs="宋体" w:asciiTheme="minorEastAsia" w:hAnsiTheme="minorEastAsia" w:eastAsiaTheme="minorEastAsia"/>
          <w:bCs/>
          <w:color w:val="0000FF"/>
          <w:sz w:val="28"/>
          <w:szCs w:val="28"/>
        </w:rPr>
      </w:pPr>
      <w:r>
        <w:rPr>
          <w:rFonts w:hint="eastAsia" w:cs="宋体" w:asciiTheme="minorEastAsia" w:hAnsiTheme="minorEastAsia" w:eastAsiaTheme="minorEastAsia"/>
          <w:bCs/>
          <w:color w:val="333333"/>
          <w:sz w:val="28"/>
          <w:szCs w:val="28"/>
        </w:rPr>
        <w:t>2</w:t>
      </w:r>
      <w:r>
        <w:rPr>
          <w:rFonts w:hint="eastAsia" w:cs="宋体" w:asciiTheme="minorEastAsia" w:hAnsiTheme="minorEastAsia" w:eastAsiaTheme="minorEastAsia"/>
          <w:bCs/>
          <w:color w:val="0000FF"/>
          <w:sz w:val="28"/>
          <w:szCs w:val="28"/>
        </w:rPr>
        <w:t>、本合同书自双方签订之日起生效，本合同一式</w:t>
      </w:r>
      <w:r>
        <w:rPr>
          <w:rFonts w:hint="eastAsia" w:cs="宋体" w:asciiTheme="minorEastAsia" w:hAnsiTheme="minorEastAsia"/>
          <w:bCs/>
          <w:color w:val="0000FF"/>
          <w:sz w:val="28"/>
          <w:szCs w:val="28"/>
          <w:lang w:eastAsia="zh-CN"/>
        </w:rPr>
        <w:t>四</w:t>
      </w:r>
      <w:r>
        <w:rPr>
          <w:rFonts w:hint="eastAsia" w:cs="宋体" w:asciiTheme="minorEastAsia" w:hAnsiTheme="minorEastAsia" w:eastAsiaTheme="minorEastAsia"/>
          <w:bCs/>
          <w:color w:val="0000FF"/>
          <w:sz w:val="28"/>
          <w:szCs w:val="28"/>
        </w:rPr>
        <w:t>份，甲方</w:t>
      </w:r>
      <w:r>
        <w:rPr>
          <w:rFonts w:hint="eastAsia" w:cs="宋体" w:asciiTheme="minorEastAsia" w:hAnsiTheme="minorEastAsia"/>
          <w:bCs/>
          <w:color w:val="0000FF"/>
          <w:sz w:val="28"/>
          <w:szCs w:val="28"/>
          <w:lang w:eastAsia="zh-CN"/>
        </w:rPr>
        <w:t>三</w:t>
      </w:r>
      <w:r>
        <w:rPr>
          <w:rFonts w:hint="eastAsia" w:cs="宋体" w:asciiTheme="minorEastAsia" w:hAnsiTheme="minorEastAsia" w:eastAsiaTheme="minorEastAsia"/>
          <w:bCs/>
          <w:color w:val="0000FF"/>
          <w:sz w:val="28"/>
          <w:szCs w:val="28"/>
        </w:rPr>
        <w:t>份</w:t>
      </w:r>
      <w:r>
        <w:rPr>
          <w:rFonts w:hint="eastAsia" w:cs="宋体" w:asciiTheme="minorEastAsia" w:hAnsiTheme="minorEastAsia"/>
          <w:bCs/>
          <w:color w:val="0000FF"/>
          <w:sz w:val="28"/>
          <w:szCs w:val="28"/>
          <w:lang w:eastAsia="zh-CN"/>
        </w:rPr>
        <w:t>，乙方一份</w:t>
      </w:r>
      <w:r>
        <w:rPr>
          <w:rFonts w:hint="eastAsia" w:cs="宋体" w:asciiTheme="minorEastAsia" w:hAnsiTheme="minorEastAsia" w:eastAsiaTheme="minorEastAsia"/>
          <w:bCs/>
          <w:color w:val="0000FF"/>
          <w:sz w:val="28"/>
          <w:szCs w:val="28"/>
        </w:rPr>
        <w:t>。</w:t>
      </w:r>
    </w:p>
    <w:p>
      <w:pPr>
        <w:shd w:val="clear" w:color="auto" w:fill="FFFFFF"/>
        <w:spacing w:line="360" w:lineRule="auto"/>
        <w:ind w:firstLine="640"/>
        <w:rPr>
          <w:rFonts w:hint="eastAsia"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3、因本合同引起的或与本合同有关的任何争议，双方进行协商，协商不成的，可依法向甲方所在地人民法院起诉。</w:t>
      </w:r>
      <w:r>
        <w:rPr>
          <w:rFonts w:hint="eastAsia" w:cs="宋体" w:asciiTheme="minorEastAsia" w:hAnsiTheme="minorEastAsia" w:eastAsiaTheme="minorEastAsia"/>
          <w:bCs/>
          <w:color w:val="333333"/>
          <w:sz w:val="28"/>
          <w:szCs w:val="28"/>
        </w:rPr>
        <w:br w:type="textWrapping"/>
      </w:r>
      <w:r>
        <w:rPr>
          <w:rFonts w:hint="eastAsia" w:cs="宋体" w:asciiTheme="minorEastAsia" w:hAnsiTheme="minorEastAsia" w:eastAsiaTheme="minorEastAsia"/>
          <w:bCs/>
          <w:color w:val="333333"/>
          <w:sz w:val="28"/>
          <w:szCs w:val="28"/>
        </w:rPr>
        <w:t> </w:t>
      </w:r>
    </w:p>
    <w:p>
      <w:pPr>
        <w:shd w:val="clear" w:color="auto" w:fill="FFFFFF"/>
        <w:spacing w:line="360" w:lineRule="auto"/>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甲方：（法人或委托代理人签字）： 乙方：（法人或委托代理人签字）：</w:t>
      </w:r>
      <w:r>
        <w:rPr>
          <w:rFonts w:hint="eastAsia" w:cs="宋体" w:asciiTheme="minorEastAsia" w:hAnsiTheme="minorEastAsia" w:eastAsiaTheme="minorEastAsia"/>
          <w:bCs/>
          <w:color w:val="333333"/>
          <w:sz w:val="28"/>
          <w:szCs w:val="28"/>
        </w:rPr>
        <w:br w:type="textWrapping"/>
      </w:r>
      <w:r>
        <w:rPr>
          <w:rFonts w:hint="eastAsia" w:cs="宋体" w:asciiTheme="minorEastAsia" w:hAnsiTheme="minorEastAsia" w:eastAsiaTheme="minorEastAsia"/>
          <w:bCs/>
          <w:color w:val="333333"/>
          <w:sz w:val="28"/>
          <w:szCs w:val="28"/>
        </w:rPr>
        <w:t xml:space="preserve">（盖章） </w:t>
      </w:r>
      <w:r>
        <w:rPr>
          <w:rFonts w:cs="宋体" w:asciiTheme="minorEastAsia" w:hAnsiTheme="minorEastAsia" w:eastAsiaTheme="minorEastAsia"/>
          <w:bCs/>
          <w:color w:val="333333"/>
          <w:sz w:val="28"/>
          <w:szCs w:val="28"/>
        </w:rPr>
        <w:t xml:space="preserve">                        </w:t>
      </w:r>
      <w:r>
        <w:rPr>
          <w:rFonts w:hint="eastAsia" w:cs="宋体" w:asciiTheme="minorEastAsia" w:hAnsiTheme="minorEastAsia" w:eastAsiaTheme="minorEastAsia"/>
          <w:bCs/>
          <w:color w:val="333333"/>
          <w:sz w:val="28"/>
          <w:szCs w:val="28"/>
        </w:rPr>
        <w:t>（盖章）</w:t>
      </w:r>
      <w:r>
        <w:rPr>
          <w:rFonts w:hint="eastAsia" w:cs="宋体" w:asciiTheme="minorEastAsia" w:hAnsiTheme="minorEastAsia" w:eastAsiaTheme="minorEastAsia"/>
          <w:bCs/>
          <w:color w:val="333333"/>
          <w:sz w:val="28"/>
          <w:szCs w:val="28"/>
        </w:rPr>
        <w:br w:type="textWrapping"/>
      </w:r>
      <w:r>
        <w:rPr>
          <w:rFonts w:hint="eastAsia" w:cs="宋体" w:asciiTheme="minorEastAsia" w:hAnsiTheme="minorEastAsia" w:eastAsiaTheme="minorEastAsia"/>
          <w:bCs/>
          <w:color w:val="333333"/>
          <w:sz w:val="28"/>
          <w:szCs w:val="28"/>
        </w:rPr>
        <w:t xml:space="preserve">经办人： </w:t>
      </w:r>
      <w:r>
        <w:rPr>
          <w:rFonts w:cs="宋体" w:asciiTheme="minorEastAsia" w:hAnsiTheme="minorEastAsia" w:eastAsiaTheme="minorEastAsia"/>
          <w:bCs/>
          <w:color w:val="333333"/>
          <w:sz w:val="28"/>
          <w:szCs w:val="28"/>
        </w:rPr>
        <w:t xml:space="preserve">                          </w:t>
      </w:r>
      <w:r>
        <w:rPr>
          <w:rFonts w:hint="eastAsia" w:cs="宋体" w:asciiTheme="minorEastAsia" w:hAnsiTheme="minorEastAsia" w:eastAsiaTheme="minorEastAsia"/>
          <w:bCs/>
          <w:color w:val="333333"/>
          <w:sz w:val="28"/>
          <w:szCs w:val="28"/>
        </w:rPr>
        <w:t>经办人：</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i w:val="0"/>
          <w:iCs w:val="0"/>
          <w:caps w:val="0"/>
          <w:color w:val="000000"/>
          <w:spacing w:val="0"/>
          <w:sz w:val="31"/>
          <w:szCs w:val="3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全真中明體">
    <w:altName w:val="MingLiU-ExtB"/>
    <w:panose1 w:val="00000000000000000000"/>
    <w:charset w:val="88"/>
    <w:family w:val="moder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218DCF"/>
    <w:multiLevelType w:val="singleLevel"/>
    <w:tmpl w:val="AB218DCF"/>
    <w:lvl w:ilvl="0" w:tentative="0">
      <w:start w:val="6"/>
      <w:numFmt w:val="chineseCounting"/>
      <w:suff w:val="nothing"/>
      <w:lvlText w:val="%1、"/>
      <w:lvlJc w:val="left"/>
      <w:rPr>
        <w:rFonts w:hint="eastAsia"/>
      </w:rPr>
    </w:lvl>
  </w:abstractNum>
  <w:abstractNum w:abstractNumId="1">
    <w:nsid w:val="C5AA7F01"/>
    <w:multiLevelType w:val="singleLevel"/>
    <w:tmpl w:val="C5AA7F01"/>
    <w:lvl w:ilvl="0" w:tentative="0">
      <w:start w:val="2"/>
      <w:numFmt w:val="decimal"/>
      <w:suff w:val="nothing"/>
      <w:lvlText w:val="%1、"/>
      <w:lvlJc w:val="left"/>
    </w:lvl>
  </w:abstractNum>
  <w:abstractNum w:abstractNumId="2">
    <w:nsid w:val="0994B928"/>
    <w:multiLevelType w:val="singleLevel"/>
    <w:tmpl w:val="0994B928"/>
    <w:lvl w:ilvl="0" w:tentative="0">
      <w:start w:val="4"/>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hM2FkNDc2M2RjZjdiNDVjNTFjNmM2YWRmZjNmNDIifQ=="/>
  </w:docVars>
  <w:rsids>
    <w:rsidRoot w:val="00000000"/>
    <w:rsid w:val="017E1DE3"/>
    <w:rsid w:val="029F0F02"/>
    <w:rsid w:val="03447F2C"/>
    <w:rsid w:val="06277823"/>
    <w:rsid w:val="06555A63"/>
    <w:rsid w:val="08566507"/>
    <w:rsid w:val="124D330D"/>
    <w:rsid w:val="195A634B"/>
    <w:rsid w:val="1F06438B"/>
    <w:rsid w:val="1FCE728C"/>
    <w:rsid w:val="22F63E0C"/>
    <w:rsid w:val="266E7536"/>
    <w:rsid w:val="269D4E2E"/>
    <w:rsid w:val="26B44E0F"/>
    <w:rsid w:val="2E766976"/>
    <w:rsid w:val="35431A2F"/>
    <w:rsid w:val="39170E50"/>
    <w:rsid w:val="46634D8F"/>
    <w:rsid w:val="486C4E4D"/>
    <w:rsid w:val="49D825F6"/>
    <w:rsid w:val="503A35E5"/>
    <w:rsid w:val="50973AA0"/>
    <w:rsid w:val="5519010F"/>
    <w:rsid w:val="5ACC7ACF"/>
    <w:rsid w:val="5BFC320D"/>
    <w:rsid w:val="5D370BE1"/>
    <w:rsid w:val="5EF70241"/>
    <w:rsid w:val="5FE60147"/>
    <w:rsid w:val="60767A6B"/>
    <w:rsid w:val="60E34118"/>
    <w:rsid w:val="61E73CCB"/>
    <w:rsid w:val="65325CE9"/>
    <w:rsid w:val="6B465C29"/>
    <w:rsid w:val="6F3E19DA"/>
    <w:rsid w:val="70B075B8"/>
    <w:rsid w:val="72B84508"/>
    <w:rsid w:val="73906DA2"/>
    <w:rsid w:val="786E1944"/>
    <w:rsid w:val="78EC225A"/>
    <w:rsid w:val="7C986B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
    <w:pPr>
      <w:spacing w:before="100" w:beforeAutospacing="1" w:after="100" w:afterAutospacing="1"/>
      <w:outlineLvl w:val="1"/>
    </w:pPr>
    <w:rPr>
      <w:rFonts w:ascii="宋体" w:hAnsi="宋体" w:eastAsia="宋体" w:cs="宋体"/>
      <w:b/>
      <w:bCs/>
      <w:sz w:val="36"/>
      <w:szCs w:val="36"/>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semiHidden/>
    <w:unhideWhenUsed/>
    <w:qFormat/>
    <w:uiPriority w:val="99"/>
    <w:rPr>
      <w:color w:val="0000FF"/>
      <w:u w:val="single"/>
    </w:rPr>
  </w:style>
  <w:style w:type="character" w:customStyle="1" w:styleId="7">
    <w:name w:val="font11"/>
    <w:basedOn w:val="5"/>
    <w:qFormat/>
    <w:uiPriority w:val="0"/>
    <w:rPr>
      <w:rFonts w:hint="default" w:ascii="Tahoma" w:hAnsi="Tahoma" w:eastAsia="Tahoma" w:cs="Tahoma"/>
      <w:color w:val="000000"/>
      <w:sz w:val="22"/>
      <w:szCs w:val="22"/>
      <w:u w:val="none"/>
    </w:rPr>
  </w:style>
  <w:style w:type="character" w:customStyle="1" w:styleId="8">
    <w:name w:val="font21"/>
    <w:basedOn w:val="5"/>
    <w:qFormat/>
    <w:uiPriority w:val="0"/>
    <w:rPr>
      <w:rFonts w:hint="eastAsia" w:ascii="宋体" w:hAnsi="宋体" w:eastAsia="宋体" w:cs="宋体"/>
      <w:color w:val="000000"/>
      <w:sz w:val="22"/>
      <w:szCs w:val="22"/>
      <w:u w:val="none"/>
    </w:rPr>
  </w:style>
  <w:style w:type="character" w:customStyle="1" w:styleId="9">
    <w:name w:val="font01"/>
    <w:basedOn w:val="5"/>
    <w:qFormat/>
    <w:uiPriority w:val="0"/>
    <w:rPr>
      <w:rFonts w:hint="default" w:ascii="Tahoma" w:hAnsi="Tahoma" w:eastAsia="Tahoma" w:cs="Tahoma"/>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3709</Words>
  <Characters>4647</Characters>
  <Lines>0</Lines>
  <Paragraphs>0</Paragraphs>
  <TotalTime>10</TotalTime>
  <ScaleCrop>false</ScaleCrop>
  <LinksUpToDate>false</LinksUpToDate>
  <CharactersWithSpaces>4758</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2022-04-29T00:14:00Z</dcterms:created>
  <dc:creator>Administrator</dc:creator>
  <cp:lastModifiedBy>Administrator</cp:lastModifiedBy>
  <dcterms:modified xsi:type="dcterms:W3CDTF">2022-07-26T00:02:25Z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1B48DDD8258547FEB99A4D59ACF31097</vt:lpwstr>
  </property>
</Properties>
</file>