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螺丝采购候选人结果公示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我公司于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日至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日间，在灌西投资有限公司网站就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螺丝材料采购进行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公告，经报名、资格审查、竞争性谈判等环节后，于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日确定了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螺丝项目采购候选人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auto"/>
        </w:rPr>
        <w:t>，现将结果公示如下：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候选单位：连云港市新浦区宁连机电销售部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总价：18810元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报价人</w:t>
      </w:r>
      <w:r>
        <w:rPr>
          <w:rFonts w:hint="eastAsia" w:ascii="宋体" w:hAnsi="宋体" w:eastAsia="宋体" w:cs="宋体"/>
          <w:sz w:val="28"/>
          <w:szCs w:val="28"/>
        </w:rPr>
        <w:t>对结果有异议的，可在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2022年5月11日前</w:t>
      </w:r>
      <w:r>
        <w:rPr>
          <w:rFonts w:hint="eastAsia" w:ascii="宋体" w:hAnsi="宋体" w:eastAsia="宋体" w:cs="宋体"/>
          <w:sz w:val="28"/>
          <w:szCs w:val="28"/>
        </w:rPr>
        <w:t>以书面形式提出，逾期将不再受理。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联系人: 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电话：  13812435250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1EA2F"/>
    <w:multiLevelType w:val="singleLevel"/>
    <w:tmpl w:val="1151EA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2FkNDc2M2RjZjdiNDVjNTFjNmM2YWRmZjNmNDIifQ=="/>
  </w:docVars>
  <w:rsids>
    <w:rsidRoot w:val="00000000"/>
    <w:rsid w:val="02483FB9"/>
    <w:rsid w:val="09183C4A"/>
    <w:rsid w:val="13BA45B5"/>
    <w:rsid w:val="15DD46EE"/>
    <w:rsid w:val="1A0475CF"/>
    <w:rsid w:val="206A5347"/>
    <w:rsid w:val="38E20672"/>
    <w:rsid w:val="401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198</Characters>
  <Lines>0</Lines>
  <Paragraphs>0</Paragraphs>
  <TotalTime>24</TotalTime>
  <ScaleCrop>false</ScaleCrop>
  <LinksUpToDate>false</LinksUpToDate>
  <CharactersWithSpaces>201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2021-09-06T01:53:00Z</dcterms:created>
  <dc:creator>Administrator</dc:creator>
  <cp:lastModifiedBy>Administrator</cp:lastModifiedBy>
  <dcterms:modified xsi:type="dcterms:W3CDTF">2022-05-08T23:33:47Z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186DB60E681445E0A581C23F717CDAA7</vt:lpwstr>
  </property>
</Properties>
</file>